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29" w:rsidRPr="009C3C29" w:rsidRDefault="009C3C29" w:rsidP="009C3C29">
      <w:pPr>
        <w:tabs>
          <w:tab w:val="left" w:pos="0"/>
          <w:tab w:val="center" w:pos="4536"/>
          <w:tab w:val="right" w:pos="9072"/>
        </w:tabs>
        <w:suppressAutoHyphens/>
        <w:rPr>
          <w:sz w:val="28"/>
          <w:szCs w:val="28"/>
        </w:rPr>
      </w:pPr>
      <w:r w:rsidRPr="009C3C29">
        <w:rPr>
          <w:noProof/>
          <w:sz w:val="20"/>
          <w:szCs w:val="20"/>
        </w:rPr>
        <w:drawing>
          <wp:inline distT="0" distB="0" distL="0" distR="0" wp14:anchorId="5755788C" wp14:editId="04FE6DC0">
            <wp:extent cx="6580505" cy="7092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0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C29" w:rsidRPr="009C3C29" w:rsidRDefault="009C3C29" w:rsidP="009C3C29">
      <w:pPr>
        <w:tabs>
          <w:tab w:val="left" w:pos="708"/>
          <w:tab w:val="center" w:pos="4536"/>
          <w:tab w:val="right" w:pos="9072"/>
        </w:tabs>
        <w:suppressAutoHyphens/>
        <w:rPr>
          <w:sz w:val="28"/>
          <w:szCs w:val="28"/>
        </w:rPr>
      </w:pPr>
    </w:p>
    <w:p w:rsidR="009C3C29" w:rsidRPr="009C3C29" w:rsidRDefault="009C3C29" w:rsidP="009C3C29">
      <w:pPr>
        <w:tabs>
          <w:tab w:val="left" w:pos="708"/>
          <w:tab w:val="center" w:pos="4536"/>
          <w:tab w:val="right" w:pos="9072"/>
        </w:tabs>
        <w:suppressAutoHyphens/>
        <w:rPr>
          <w:sz w:val="28"/>
          <w:szCs w:val="28"/>
        </w:rPr>
      </w:pPr>
    </w:p>
    <w:p w:rsidR="009C3C29" w:rsidRPr="009C3C29" w:rsidRDefault="009C3C29" w:rsidP="009C3C29">
      <w:pPr>
        <w:spacing w:before="60" w:after="60"/>
        <w:jc w:val="center"/>
        <w:rPr>
          <w:b/>
          <w:spacing w:val="60"/>
          <w:sz w:val="28"/>
          <w:szCs w:val="28"/>
        </w:rPr>
      </w:pPr>
      <w:r w:rsidRPr="009C3C29">
        <w:rPr>
          <w:b/>
          <w:spacing w:val="60"/>
          <w:sz w:val="28"/>
          <w:szCs w:val="28"/>
        </w:rPr>
        <w:t>ПРЕЗИДИУМ</w:t>
      </w:r>
    </w:p>
    <w:p w:rsidR="009C3C29" w:rsidRPr="009C3C29" w:rsidRDefault="009C3C29" w:rsidP="009C3C29">
      <w:pPr>
        <w:spacing w:before="60" w:after="60"/>
        <w:jc w:val="center"/>
        <w:rPr>
          <w:spacing w:val="60"/>
          <w:sz w:val="28"/>
          <w:szCs w:val="28"/>
        </w:rPr>
      </w:pPr>
      <w:r w:rsidRPr="009C3C29">
        <w:rPr>
          <w:b/>
          <w:spacing w:val="60"/>
          <w:sz w:val="28"/>
          <w:szCs w:val="28"/>
        </w:rPr>
        <w:br/>
      </w:r>
      <w:r w:rsidRPr="009C3C29">
        <w:rPr>
          <w:spacing w:val="60"/>
          <w:sz w:val="28"/>
          <w:szCs w:val="28"/>
        </w:rPr>
        <w:t>ПОСТАНОВЛЕНИЕ</w:t>
      </w:r>
    </w:p>
    <w:p w:rsidR="009C3C29" w:rsidRPr="009C3C29" w:rsidRDefault="009C3C29" w:rsidP="009C3C29">
      <w:pPr>
        <w:spacing w:before="60" w:after="60"/>
        <w:jc w:val="center"/>
        <w:rPr>
          <w:spacing w:val="60"/>
          <w:sz w:val="28"/>
          <w:szCs w:val="28"/>
        </w:rPr>
      </w:pPr>
    </w:p>
    <w:p w:rsidR="009C3C29" w:rsidRPr="009C3C29" w:rsidRDefault="009C3C29" w:rsidP="009C3C29">
      <w:pPr>
        <w:suppressAutoHyphens/>
        <w:spacing w:before="60" w:after="60"/>
        <w:jc w:val="center"/>
        <w:rPr>
          <w:sz w:val="28"/>
          <w:szCs w:val="28"/>
          <w:u w:val="single"/>
        </w:rPr>
      </w:pPr>
      <w:r w:rsidRPr="009C3C29">
        <w:rPr>
          <w:b/>
          <w:sz w:val="28"/>
          <w:szCs w:val="28"/>
          <w:u w:val="single"/>
        </w:rPr>
        <w:t xml:space="preserve">« </w:t>
      </w:r>
      <w:r w:rsidR="00CA186C">
        <w:rPr>
          <w:b/>
          <w:sz w:val="28"/>
          <w:szCs w:val="28"/>
          <w:u w:val="single"/>
        </w:rPr>
        <w:t>24</w:t>
      </w:r>
      <w:r w:rsidRPr="009C3C29">
        <w:rPr>
          <w:b/>
          <w:sz w:val="28"/>
          <w:szCs w:val="28"/>
          <w:u w:val="single"/>
        </w:rPr>
        <w:t>» декабря 2019 г.</w:t>
      </w:r>
      <w:r w:rsidRPr="009C3C29">
        <w:rPr>
          <w:b/>
          <w:sz w:val="28"/>
          <w:szCs w:val="28"/>
        </w:rPr>
        <w:t xml:space="preserve"> </w:t>
      </w:r>
      <w:r w:rsidRPr="009C3C29">
        <w:rPr>
          <w:sz w:val="28"/>
          <w:szCs w:val="28"/>
        </w:rPr>
        <w:t xml:space="preserve">                           г. Москва                               № </w:t>
      </w:r>
      <w:r w:rsidR="00CA186C">
        <w:rPr>
          <w:b/>
          <w:sz w:val="28"/>
          <w:szCs w:val="28"/>
          <w:u w:val="single"/>
        </w:rPr>
        <w:t>25.31</w:t>
      </w:r>
    </w:p>
    <w:p w:rsidR="009C3C29" w:rsidRPr="009C3C29" w:rsidRDefault="009C3C29" w:rsidP="009C3C29">
      <w:pPr>
        <w:suppressAutoHyphens/>
        <w:spacing w:before="60" w:after="60"/>
        <w:jc w:val="center"/>
        <w:rPr>
          <w:sz w:val="20"/>
          <w:szCs w:val="20"/>
        </w:rPr>
      </w:pPr>
    </w:p>
    <w:p w:rsidR="009C3C29" w:rsidRPr="009C3C29" w:rsidRDefault="009C3C29" w:rsidP="009C3C29">
      <w:pPr>
        <w:tabs>
          <w:tab w:val="left" w:pos="708"/>
          <w:tab w:val="center" w:pos="4536"/>
          <w:tab w:val="right" w:pos="9072"/>
        </w:tabs>
        <w:suppressAutoHyphens/>
        <w:spacing w:before="60" w:after="6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9C3C29" w:rsidRPr="009C3C29" w:rsidTr="009C3C29">
        <w:tc>
          <w:tcPr>
            <w:tcW w:w="7905" w:type="dxa"/>
            <w:shd w:val="clear" w:color="auto" w:fill="auto"/>
          </w:tcPr>
          <w:p w:rsidR="009C3C29" w:rsidRPr="009C3C29" w:rsidRDefault="009C3C29" w:rsidP="009C3C29">
            <w:pPr>
              <w:suppressAutoHyphens/>
              <w:rPr>
                <w:b/>
                <w:sz w:val="28"/>
                <w:szCs w:val="28"/>
              </w:rPr>
            </w:pPr>
            <w:r w:rsidRPr="009C3C29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Плане мероприятий </w:t>
            </w:r>
            <w:r w:rsidRPr="009C3C29">
              <w:rPr>
                <w:b/>
                <w:sz w:val="28"/>
                <w:szCs w:val="28"/>
              </w:rPr>
              <w:t xml:space="preserve"> </w:t>
            </w:r>
            <w:r w:rsidRPr="00371968">
              <w:rPr>
                <w:rFonts w:eastAsia="Calibri"/>
                <w:b/>
                <w:color w:val="252D33"/>
                <w:sz w:val="28"/>
                <w:szCs w:val="28"/>
                <w:shd w:val="clear" w:color="auto" w:fill="FFFFFF"/>
                <w:lang w:eastAsia="en-US"/>
              </w:rPr>
              <w:t>«</w:t>
            </w:r>
            <w:r>
              <w:rPr>
                <w:rFonts w:eastAsia="Calibri"/>
                <w:b/>
                <w:color w:val="252D33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371968">
              <w:rPr>
                <w:rFonts w:eastAsia="Calibri"/>
                <w:b/>
                <w:color w:val="252D33"/>
                <w:sz w:val="28"/>
                <w:szCs w:val="28"/>
                <w:shd w:val="clear" w:color="auto" w:fill="FFFFFF"/>
                <w:lang w:eastAsia="en-US"/>
              </w:rPr>
              <w:t>Год единства,</w:t>
            </w:r>
            <w:r w:rsidRPr="00371968">
              <w:rPr>
                <w:b/>
                <w:sz w:val="28"/>
                <w:szCs w:val="28"/>
              </w:rPr>
              <w:t xml:space="preserve"> памяти и славы</w:t>
            </w:r>
            <w:proofErr w:type="gramStart"/>
            <w:r w:rsidRPr="00371968">
              <w:rPr>
                <w:b/>
                <w:sz w:val="28"/>
                <w:szCs w:val="28"/>
              </w:rPr>
              <w:t xml:space="preserve"> !</w:t>
            </w:r>
            <w:proofErr w:type="gramEnd"/>
            <w:r w:rsidRPr="00371968">
              <w:rPr>
                <w:b/>
                <w:sz w:val="28"/>
                <w:szCs w:val="28"/>
              </w:rPr>
              <w:t xml:space="preserve"> »</w:t>
            </w:r>
          </w:p>
        </w:tc>
      </w:tr>
    </w:tbl>
    <w:p w:rsidR="009C3C29" w:rsidRPr="009C3C29" w:rsidRDefault="009C3C29" w:rsidP="009C3C29">
      <w:pPr>
        <w:spacing w:before="60" w:after="60"/>
        <w:ind w:firstLine="709"/>
        <w:jc w:val="both"/>
        <w:rPr>
          <w:sz w:val="28"/>
          <w:szCs w:val="28"/>
        </w:rPr>
      </w:pPr>
    </w:p>
    <w:p w:rsidR="009C3C29" w:rsidRPr="009C3C29" w:rsidRDefault="009C3C29" w:rsidP="009C3C29">
      <w:pPr>
        <w:spacing w:before="60" w:after="60"/>
        <w:ind w:firstLine="709"/>
        <w:jc w:val="both"/>
        <w:rPr>
          <w:sz w:val="28"/>
          <w:szCs w:val="28"/>
        </w:rPr>
      </w:pPr>
    </w:p>
    <w:p w:rsidR="009C3C29" w:rsidRPr="009C3C29" w:rsidRDefault="00920F58" w:rsidP="009C3C29">
      <w:pPr>
        <w:spacing w:before="60" w:after="60" w:line="360" w:lineRule="auto"/>
        <w:ind w:firstLine="709"/>
        <w:jc w:val="both"/>
        <w:rPr>
          <w:sz w:val="28"/>
          <w:szCs w:val="28"/>
        </w:rPr>
      </w:pPr>
      <w:r w:rsidRPr="00920F58">
        <w:rPr>
          <w:sz w:val="28"/>
        </w:rPr>
        <w:t>В соответствие с Постановлением от 10.12.2019 г. № 24.91.</w:t>
      </w:r>
      <w:r w:rsidRPr="00F52DBA">
        <w:rPr>
          <w:b/>
          <w:sz w:val="28"/>
        </w:rPr>
        <w:t xml:space="preserve"> </w:t>
      </w:r>
      <w:r w:rsidR="009C3C29" w:rsidRPr="009C3C29">
        <w:rPr>
          <w:sz w:val="28"/>
          <w:szCs w:val="28"/>
        </w:rPr>
        <w:t xml:space="preserve">Президиум Российского профессионального союза железнодорожников и транспортных строителей </w:t>
      </w:r>
      <w:r w:rsidR="009C3C29" w:rsidRPr="009C3C29">
        <w:rPr>
          <w:b/>
          <w:sz w:val="28"/>
          <w:szCs w:val="28"/>
        </w:rPr>
        <w:t>П О С Т А Н О В Л Я Е Т</w:t>
      </w:r>
      <w:r w:rsidR="009C3C29" w:rsidRPr="009C3C29">
        <w:rPr>
          <w:sz w:val="28"/>
          <w:szCs w:val="28"/>
        </w:rPr>
        <w:t>:</w:t>
      </w:r>
    </w:p>
    <w:p w:rsidR="009C3C29" w:rsidRPr="00920F58" w:rsidRDefault="009C3C29" w:rsidP="00920F58">
      <w:pPr>
        <w:pStyle w:val="a3"/>
        <w:numPr>
          <w:ilvl w:val="0"/>
          <w:numId w:val="33"/>
        </w:numPr>
        <w:spacing w:before="60" w:after="60" w:line="240" w:lineRule="auto"/>
        <w:ind w:left="3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C3C2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76F7D">
        <w:rPr>
          <w:rFonts w:ascii="Times New Roman" w:hAnsi="Times New Roman" w:cs="Times New Roman"/>
          <w:sz w:val="28"/>
          <w:szCs w:val="28"/>
        </w:rPr>
        <w:t xml:space="preserve"> План мероприятий </w:t>
      </w:r>
      <w:r w:rsidR="00920F58" w:rsidRPr="00920F58">
        <w:rPr>
          <w:rFonts w:ascii="Times New Roman" w:eastAsia="Calibri" w:hAnsi="Times New Roman" w:cs="Times New Roman"/>
          <w:color w:val="252D33"/>
          <w:sz w:val="28"/>
          <w:szCs w:val="28"/>
          <w:shd w:val="clear" w:color="auto" w:fill="FFFFFF"/>
        </w:rPr>
        <w:t>« Год единства,</w:t>
      </w:r>
      <w:r w:rsidR="00F76F7D">
        <w:rPr>
          <w:rFonts w:ascii="Times New Roman" w:hAnsi="Times New Roman" w:cs="Times New Roman"/>
          <w:sz w:val="28"/>
          <w:szCs w:val="28"/>
        </w:rPr>
        <w:t xml:space="preserve"> памяти и славы!</w:t>
      </w:r>
      <w:r w:rsidR="00920F58" w:rsidRPr="00920F58">
        <w:rPr>
          <w:rFonts w:ascii="Times New Roman" w:hAnsi="Times New Roman" w:cs="Times New Roman"/>
          <w:sz w:val="28"/>
          <w:szCs w:val="28"/>
        </w:rPr>
        <w:t xml:space="preserve">» </w:t>
      </w:r>
      <w:r w:rsidRPr="00920F5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9C3C29" w:rsidRPr="009C3C29" w:rsidRDefault="009C3C29" w:rsidP="009C3C29">
      <w:pPr>
        <w:spacing w:before="60" w:after="60"/>
        <w:jc w:val="both"/>
        <w:rPr>
          <w:sz w:val="28"/>
          <w:szCs w:val="28"/>
        </w:rPr>
      </w:pPr>
    </w:p>
    <w:p w:rsidR="009C3C29" w:rsidRPr="009C3C29" w:rsidRDefault="009C3C29" w:rsidP="009C3C29">
      <w:pPr>
        <w:suppressAutoHyphens/>
        <w:spacing w:before="60" w:after="60"/>
        <w:ind w:left="567"/>
        <w:jc w:val="both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544"/>
        <w:gridCol w:w="2835"/>
      </w:tblGrid>
      <w:tr w:rsidR="00CA186C" w:rsidRPr="00CA186C" w:rsidTr="00100133">
        <w:tc>
          <w:tcPr>
            <w:tcW w:w="3472" w:type="dxa"/>
          </w:tcPr>
          <w:p w:rsidR="00CA186C" w:rsidRPr="00CA186C" w:rsidRDefault="00CA186C" w:rsidP="00CA186C">
            <w:pPr>
              <w:spacing w:before="720"/>
              <w:jc w:val="both"/>
              <w:rPr>
                <w:b/>
                <w:sz w:val="28"/>
                <w:szCs w:val="20"/>
              </w:rPr>
            </w:pPr>
            <w:r w:rsidRPr="00CA186C">
              <w:rPr>
                <w:b/>
                <w:sz w:val="28"/>
                <w:szCs w:val="20"/>
              </w:rPr>
              <w:t>Председатель Профсоюза</w:t>
            </w:r>
          </w:p>
        </w:tc>
        <w:tc>
          <w:tcPr>
            <w:tcW w:w="3544" w:type="dxa"/>
          </w:tcPr>
          <w:p w:rsidR="00CA186C" w:rsidRPr="00CA186C" w:rsidRDefault="00CA186C" w:rsidP="00CA186C">
            <w:pPr>
              <w:jc w:val="right"/>
              <w:rPr>
                <w:b/>
                <w:sz w:val="28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CA186C" w:rsidRPr="00CA186C" w:rsidRDefault="00CA186C" w:rsidP="00CA186C">
            <w:pPr>
              <w:spacing w:before="720"/>
              <w:rPr>
                <w:b/>
                <w:sz w:val="28"/>
                <w:szCs w:val="20"/>
              </w:rPr>
            </w:pPr>
            <w:r w:rsidRPr="00CA186C">
              <w:rPr>
                <w:b/>
                <w:sz w:val="28"/>
                <w:szCs w:val="20"/>
              </w:rPr>
              <w:t>Н.А. НИКИФОРОВ</w:t>
            </w:r>
          </w:p>
        </w:tc>
      </w:tr>
    </w:tbl>
    <w:p w:rsidR="009C3C29" w:rsidRDefault="009C3C29" w:rsidP="009C3C29">
      <w:pPr>
        <w:suppressAutoHyphens/>
        <w:jc w:val="right"/>
      </w:pPr>
      <w:r w:rsidRPr="009C3C29">
        <w:br w:type="page"/>
      </w:r>
    </w:p>
    <w:p w:rsidR="00F52DBA" w:rsidRDefault="00F52DBA" w:rsidP="00EA0B77">
      <w:pPr>
        <w:suppressAutoHyphens/>
        <w:jc w:val="right"/>
      </w:pPr>
      <w:r>
        <w:lastRenderedPageBreak/>
        <w:t>Утвержден</w:t>
      </w:r>
    </w:p>
    <w:p w:rsidR="00F52DBA" w:rsidRDefault="00F52DBA" w:rsidP="00EA0B77">
      <w:pPr>
        <w:suppressAutoHyphens/>
        <w:jc w:val="right"/>
      </w:pPr>
      <w:r>
        <w:t xml:space="preserve">Президиумом </w:t>
      </w:r>
      <w:r w:rsidR="002E5F14">
        <w:t xml:space="preserve"> </w:t>
      </w:r>
      <w:r>
        <w:t>Профсоюза</w:t>
      </w:r>
    </w:p>
    <w:p w:rsidR="00F52DBA" w:rsidRPr="00CA186C" w:rsidRDefault="002E5F14" w:rsidP="00EA0B77">
      <w:pPr>
        <w:suppressAutoHyphens/>
        <w:jc w:val="right"/>
        <w:rPr>
          <w:u w:val="single"/>
        </w:rPr>
      </w:pPr>
      <w:r w:rsidRPr="00CA186C">
        <w:rPr>
          <w:u w:val="single"/>
        </w:rPr>
        <w:t>«</w:t>
      </w:r>
      <w:r w:rsidR="00CA186C" w:rsidRPr="00CA186C">
        <w:rPr>
          <w:u w:val="single"/>
        </w:rPr>
        <w:t>24</w:t>
      </w:r>
      <w:r w:rsidRPr="00CA186C">
        <w:rPr>
          <w:u w:val="single"/>
        </w:rPr>
        <w:t xml:space="preserve">» </w:t>
      </w:r>
      <w:r w:rsidR="00CA186C" w:rsidRPr="00CA186C">
        <w:rPr>
          <w:u w:val="single"/>
        </w:rPr>
        <w:t xml:space="preserve">декабря </w:t>
      </w:r>
      <w:r w:rsidR="00F52DBA" w:rsidRPr="00CA186C">
        <w:rPr>
          <w:u w:val="single"/>
        </w:rPr>
        <w:t>201</w:t>
      </w:r>
      <w:r w:rsidRPr="00CA186C">
        <w:rPr>
          <w:u w:val="single"/>
        </w:rPr>
        <w:t>9</w:t>
      </w:r>
      <w:r w:rsidR="00F52DBA" w:rsidRPr="00CA186C">
        <w:rPr>
          <w:u w:val="single"/>
        </w:rPr>
        <w:t xml:space="preserve">  года № </w:t>
      </w:r>
      <w:r w:rsidR="00CA186C">
        <w:rPr>
          <w:u w:val="single"/>
        </w:rPr>
        <w:t>25.31</w:t>
      </w:r>
    </w:p>
    <w:p w:rsidR="000F1A67" w:rsidRPr="00C3493A" w:rsidRDefault="000F1A67" w:rsidP="00EA0B77">
      <w:pPr>
        <w:suppressAutoHyphens/>
        <w:jc w:val="right"/>
      </w:pPr>
    </w:p>
    <w:p w:rsidR="00F52DBA" w:rsidRDefault="008816C0" w:rsidP="00E25D0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F52DBA">
        <w:rPr>
          <w:b/>
          <w:sz w:val="28"/>
          <w:szCs w:val="28"/>
        </w:rPr>
        <w:t>МЕРОПРИЯТИЙ</w:t>
      </w:r>
    </w:p>
    <w:p w:rsidR="00371968" w:rsidRDefault="00F52DBA" w:rsidP="00E25D05">
      <w:pPr>
        <w:jc w:val="center"/>
        <w:rPr>
          <w:b/>
          <w:sz w:val="28"/>
        </w:rPr>
      </w:pPr>
      <w:r w:rsidRPr="00F52DBA">
        <w:rPr>
          <w:b/>
          <w:sz w:val="28"/>
        </w:rPr>
        <w:t xml:space="preserve">по реализации Постановления Президиума Профсоюза </w:t>
      </w:r>
      <w:r w:rsidR="00371968">
        <w:rPr>
          <w:b/>
          <w:sz w:val="28"/>
        </w:rPr>
        <w:t xml:space="preserve"> </w:t>
      </w:r>
      <w:r w:rsidR="00371968">
        <w:rPr>
          <w:b/>
          <w:sz w:val="28"/>
        </w:rPr>
        <w:br/>
      </w:r>
      <w:r w:rsidRPr="00F52DBA">
        <w:rPr>
          <w:b/>
          <w:sz w:val="28"/>
        </w:rPr>
        <w:t xml:space="preserve">от </w:t>
      </w:r>
      <w:r w:rsidR="00371968">
        <w:rPr>
          <w:b/>
          <w:sz w:val="28"/>
        </w:rPr>
        <w:t>10.12.2019</w:t>
      </w:r>
      <w:r w:rsidRPr="00F52DBA">
        <w:rPr>
          <w:b/>
          <w:sz w:val="28"/>
        </w:rPr>
        <w:t xml:space="preserve"> г. №</w:t>
      </w:r>
      <w:r w:rsidR="00371968">
        <w:rPr>
          <w:b/>
          <w:sz w:val="28"/>
        </w:rPr>
        <w:t xml:space="preserve"> 24.91</w:t>
      </w:r>
      <w:r w:rsidRPr="00F52DBA">
        <w:rPr>
          <w:b/>
          <w:sz w:val="28"/>
        </w:rPr>
        <w:t>. «</w:t>
      </w:r>
      <w:r w:rsidR="00371968">
        <w:rPr>
          <w:b/>
          <w:sz w:val="28"/>
        </w:rPr>
        <w:t>О девизе 2020 Года</w:t>
      </w:r>
      <w:r w:rsidRPr="00F52DBA">
        <w:rPr>
          <w:b/>
          <w:sz w:val="28"/>
        </w:rPr>
        <w:t>»</w:t>
      </w:r>
      <w:r w:rsidR="00E25D05">
        <w:rPr>
          <w:b/>
          <w:sz w:val="28"/>
        </w:rPr>
        <w:t xml:space="preserve"> -</w:t>
      </w:r>
      <w:r w:rsidR="00371968">
        <w:rPr>
          <w:b/>
          <w:sz w:val="28"/>
        </w:rPr>
        <w:t xml:space="preserve"> </w:t>
      </w:r>
    </w:p>
    <w:p w:rsidR="00B829F9" w:rsidRDefault="00371968" w:rsidP="00E25D05">
      <w:pPr>
        <w:suppressAutoHyphens/>
        <w:ind w:firstLine="720"/>
        <w:jc w:val="center"/>
        <w:rPr>
          <w:b/>
          <w:sz w:val="28"/>
          <w:szCs w:val="28"/>
        </w:rPr>
      </w:pPr>
      <w:r w:rsidRPr="00371968">
        <w:rPr>
          <w:rFonts w:eastAsia="Calibri"/>
          <w:b/>
          <w:color w:val="252D33"/>
          <w:sz w:val="28"/>
          <w:szCs w:val="28"/>
          <w:shd w:val="clear" w:color="auto" w:fill="FFFFFF"/>
          <w:lang w:eastAsia="en-US"/>
        </w:rPr>
        <w:t>«</w:t>
      </w:r>
      <w:r w:rsidR="00E25D05">
        <w:rPr>
          <w:rFonts w:eastAsia="Calibri"/>
          <w:b/>
          <w:color w:val="252D33"/>
          <w:sz w:val="28"/>
          <w:szCs w:val="28"/>
          <w:shd w:val="clear" w:color="auto" w:fill="FFFFFF"/>
          <w:lang w:eastAsia="en-US"/>
        </w:rPr>
        <w:t xml:space="preserve"> </w:t>
      </w:r>
      <w:r w:rsidRPr="00371968">
        <w:rPr>
          <w:rFonts w:eastAsia="Calibri"/>
          <w:b/>
          <w:color w:val="252D33"/>
          <w:sz w:val="28"/>
          <w:szCs w:val="28"/>
          <w:shd w:val="clear" w:color="auto" w:fill="FFFFFF"/>
          <w:lang w:eastAsia="en-US"/>
        </w:rPr>
        <w:t>Год единства,</w:t>
      </w:r>
      <w:r w:rsidRPr="00371968">
        <w:rPr>
          <w:b/>
          <w:sz w:val="28"/>
          <w:szCs w:val="28"/>
        </w:rPr>
        <w:t xml:space="preserve"> памяти и славы</w:t>
      </w:r>
      <w:proofErr w:type="gramStart"/>
      <w:r w:rsidRPr="00371968">
        <w:rPr>
          <w:b/>
          <w:sz w:val="28"/>
          <w:szCs w:val="28"/>
        </w:rPr>
        <w:t xml:space="preserve"> !</w:t>
      </w:r>
      <w:proofErr w:type="gramEnd"/>
      <w:r w:rsidRPr="00371968">
        <w:rPr>
          <w:b/>
          <w:sz w:val="28"/>
          <w:szCs w:val="28"/>
        </w:rPr>
        <w:t xml:space="preserve"> »</w:t>
      </w:r>
    </w:p>
    <w:p w:rsidR="00E25D05" w:rsidRPr="00371968" w:rsidRDefault="00E25D05" w:rsidP="00DC6DFE">
      <w:pPr>
        <w:suppressAutoHyphens/>
        <w:spacing w:before="60"/>
        <w:ind w:firstLine="720"/>
        <w:jc w:val="center"/>
        <w:rPr>
          <w:b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1701"/>
        <w:gridCol w:w="1984"/>
      </w:tblGrid>
      <w:tr w:rsidR="00F52DBA" w:rsidTr="009C3C29">
        <w:tc>
          <w:tcPr>
            <w:tcW w:w="709" w:type="dxa"/>
            <w:hideMark/>
          </w:tcPr>
          <w:p w:rsidR="00F52DBA" w:rsidRPr="00115993" w:rsidRDefault="00F52DBA" w:rsidP="00115993">
            <w:pPr>
              <w:suppressAutoHyphens/>
              <w:spacing w:before="60"/>
              <w:rPr>
                <w:b/>
                <w:sz w:val="28"/>
                <w:szCs w:val="28"/>
              </w:rPr>
            </w:pPr>
            <w:r w:rsidRPr="0011599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15993">
              <w:rPr>
                <w:b/>
                <w:sz w:val="28"/>
                <w:szCs w:val="28"/>
              </w:rPr>
              <w:t>п</w:t>
            </w:r>
            <w:proofErr w:type="gramEnd"/>
            <w:r w:rsidRPr="0011599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954" w:type="dxa"/>
            <w:vAlign w:val="center"/>
            <w:hideMark/>
          </w:tcPr>
          <w:p w:rsidR="00F52DBA" w:rsidRDefault="00F52DBA" w:rsidP="00DC6DFE">
            <w:pPr>
              <w:pStyle w:val="4"/>
              <w:suppressAutoHyphens/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>Содержание мероприятий</w:t>
            </w:r>
          </w:p>
        </w:tc>
        <w:tc>
          <w:tcPr>
            <w:tcW w:w="1701" w:type="dxa"/>
            <w:vAlign w:val="center"/>
            <w:hideMark/>
          </w:tcPr>
          <w:p w:rsidR="00F52DBA" w:rsidRDefault="00F52DBA" w:rsidP="00DC6DFE">
            <w:pPr>
              <w:suppressAutoHyphens/>
              <w:spacing w:before="60"/>
              <w:jc w:val="center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lang w:val="en-US"/>
              </w:rPr>
              <w:br/>
            </w:r>
            <w:r>
              <w:rPr>
                <w:b/>
              </w:rPr>
              <w:t>исполнения</w:t>
            </w:r>
          </w:p>
        </w:tc>
        <w:tc>
          <w:tcPr>
            <w:tcW w:w="1984" w:type="dxa"/>
            <w:vAlign w:val="center"/>
            <w:hideMark/>
          </w:tcPr>
          <w:p w:rsidR="00F52DBA" w:rsidRDefault="00F52DBA" w:rsidP="00DC6DFE">
            <w:pPr>
              <w:pStyle w:val="4"/>
              <w:suppressAutoHyphens/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Ответственные</w:t>
            </w:r>
          </w:p>
        </w:tc>
      </w:tr>
      <w:tr w:rsidR="00824B98" w:rsidRPr="00056B62" w:rsidTr="009C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98" w:rsidRPr="00115993" w:rsidRDefault="00824B98" w:rsidP="00115993">
            <w:pPr>
              <w:pStyle w:val="a3"/>
              <w:numPr>
                <w:ilvl w:val="0"/>
                <w:numId w:val="32"/>
              </w:numPr>
              <w:suppressAutoHyphens/>
              <w:spacing w:before="6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98" w:rsidRPr="00824B98" w:rsidRDefault="00BC794E" w:rsidP="00DC6DFE">
            <w:pPr>
              <w:pStyle w:val="4"/>
              <w:suppressAutoHyphens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и провести </w:t>
            </w:r>
            <w:r w:rsidR="00824B98" w:rsidRPr="00824B98">
              <w:rPr>
                <w:sz w:val="28"/>
                <w:szCs w:val="28"/>
              </w:rPr>
              <w:t>Торжественное расширенное заседание Центрального комитета Профсоюза «РОСПРОФЖЕЛ – 115 лет: исторический опыт, традиции и перспективы»</w:t>
            </w:r>
            <w:r w:rsidR="00C8271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98" w:rsidRPr="00EB74BE" w:rsidRDefault="00824B98" w:rsidP="00DC6DFE">
            <w:pPr>
              <w:spacing w:before="60"/>
              <w:jc w:val="center"/>
            </w:pPr>
            <w:r w:rsidRPr="00EB74BE">
              <w:t>16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98" w:rsidRPr="00EB74BE" w:rsidRDefault="00824B98" w:rsidP="00DC6DFE">
            <w:pPr>
              <w:pStyle w:val="4"/>
              <w:spacing w:before="60"/>
              <w:rPr>
                <w:szCs w:val="24"/>
              </w:rPr>
            </w:pPr>
            <w:r w:rsidRPr="00EB74BE">
              <w:rPr>
                <w:szCs w:val="24"/>
              </w:rPr>
              <w:t>ЦК Профсоюза</w:t>
            </w:r>
          </w:p>
        </w:tc>
      </w:tr>
      <w:tr w:rsidR="00BC794E" w:rsidRPr="00862DB6" w:rsidTr="009C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E" w:rsidRPr="00115993" w:rsidRDefault="00BC794E" w:rsidP="00115993">
            <w:pPr>
              <w:pStyle w:val="a3"/>
              <w:numPr>
                <w:ilvl w:val="0"/>
                <w:numId w:val="32"/>
              </w:numPr>
              <w:suppressAutoHyphens/>
              <w:spacing w:before="6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E" w:rsidRPr="00BC794E" w:rsidRDefault="00BC794E" w:rsidP="00115993">
            <w:pPr>
              <w:pStyle w:val="4"/>
              <w:spacing w:before="60"/>
              <w:jc w:val="both"/>
              <w:rPr>
                <w:sz w:val="28"/>
                <w:szCs w:val="28"/>
              </w:rPr>
            </w:pPr>
            <w:r w:rsidRPr="00BC794E">
              <w:rPr>
                <w:sz w:val="28"/>
                <w:szCs w:val="28"/>
              </w:rPr>
              <w:t xml:space="preserve">Организовать проведение отчетно-выборной кампании в организациях Профсоюза, используя ее для </w:t>
            </w:r>
            <w:r w:rsidR="00115993">
              <w:rPr>
                <w:sz w:val="28"/>
                <w:szCs w:val="28"/>
              </w:rPr>
              <w:t>усиления</w:t>
            </w:r>
            <w:r w:rsidRPr="00BC794E">
              <w:rPr>
                <w:sz w:val="28"/>
                <w:szCs w:val="28"/>
              </w:rPr>
              <w:t xml:space="preserve"> мотивации профсоюзного членства, </w:t>
            </w:r>
            <w:r w:rsidR="00115993">
              <w:rPr>
                <w:sz w:val="28"/>
                <w:szCs w:val="28"/>
              </w:rPr>
              <w:t>повышения</w:t>
            </w:r>
            <w:r w:rsidRPr="00BC794E">
              <w:rPr>
                <w:sz w:val="28"/>
                <w:szCs w:val="28"/>
              </w:rPr>
              <w:t xml:space="preserve"> роли коллективных договоров</w:t>
            </w:r>
            <w:r w:rsidR="00115993">
              <w:rPr>
                <w:sz w:val="28"/>
                <w:szCs w:val="28"/>
              </w:rPr>
              <w:t xml:space="preserve"> и </w:t>
            </w:r>
            <w:r w:rsidRPr="00BC794E">
              <w:rPr>
                <w:sz w:val="28"/>
                <w:szCs w:val="28"/>
              </w:rPr>
              <w:t>эффективности работы профсоюзных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E" w:rsidRPr="00EB74BE" w:rsidRDefault="00BC794E" w:rsidP="00DC6DFE">
            <w:pPr>
              <w:spacing w:before="60"/>
              <w:jc w:val="center"/>
            </w:pPr>
            <w:r w:rsidRPr="00EB74BE">
              <w:t xml:space="preserve">в течение </w:t>
            </w:r>
            <w:r w:rsidRPr="00EB74BE">
              <w:br/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E" w:rsidRPr="002E5F14" w:rsidRDefault="00BC794E" w:rsidP="00DC6DFE">
            <w:pPr>
              <w:pStyle w:val="4"/>
              <w:spacing w:before="60"/>
              <w:rPr>
                <w:szCs w:val="24"/>
              </w:rPr>
            </w:pPr>
            <w:r w:rsidRPr="002E5F14">
              <w:rPr>
                <w:szCs w:val="24"/>
              </w:rPr>
              <w:t xml:space="preserve">комитеты </w:t>
            </w:r>
            <w:proofErr w:type="spellStart"/>
            <w:r w:rsidRPr="002E5F14">
              <w:rPr>
                <w:szCs w:val="24"/>
              </w:rPr>
              <w:t>Дорпрофжел</w:t>
            </w:r>
            <w:proofErr w:type="spellEnd"/>
            <w:r w:rsidRPr="002E5F14">
              <w:rPr>
                <w:szCs w:val="24"/>
              </w:rPr>
              <w:t xml:space="preserve">, </w:t>
            </w:r>
            <w:proofErr w:type="spellStart"/>
            <w:r w:rsidRPr="002E5F14">
              <w:rPr>
                <w:szCs w:val="24"/>
              </w:rPr>
              <w:t>Терпрфжел</w:t>
            </w:r>
            <w:proofErr w:type="spellEnd"/>
            <w:r w:rsidRPr="002E5F14">
              <w:rPr>
                <w:szCs w:val="24"/>
              </w:rPr>
              <w:t>, ОППО, ППО</w:t>
            </w:r>
          </w:p>
        </w:tc>
      </w:tr>
      <w:tr w:rsidR="00BC794E" w:rsidRPr="00862DB6" w:rsidTr="009C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E" w:rsidRPr="00115993" w:rsidRDefault="00BC794E" w:rsidP="00115993">
            <w:pPr>
              <w:pStyle w:val="a3"/>
              <w:numPr>
                <w:ilvl w:val="0"/>
                <w:numId w:val="32"/>
              </w:numPr>
              <w:suppressAutoHyphens/>
              <w:spacing w:before="6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E" w:rsidRPr="00BC794E" w:rsidRDefault="00BC794E" w:rsidP="00B25772">
            <w:pPr>
              <w:pStyle w:val="4"/>
              <w:spacing w:before="60"/>
              <w:jc w:val="both"/>
              <w:rPr>
                <w:sz w:val="28"/>
                <w:szCs w:val="28"/>
              </w:rPr>
            </w:pPr>
            <w:r w:rsidRPr="00BC794E">
              <w:rPr>
                <w:sz w:val="28"/>
                <w:szCs w:val="28"/>
              </w:rPr>
              <w:t>Организовать проведение разъяснительной работы среди членов Профсоюза о деятельности Профсоюза, конкретной профсоюзной организац</w:t>
            </w:r>
            <w:proofErr w:type="gramStart"/>
            <w:r w:rsidRPr="00BC794E">
              <w:rPr>
                <w:sz w:val="28"/>
                <w:szCs w:val="28"/>
              </w:rPr>
              <w:t>ии и ее</w:t>
            </w:r>
            <w:proofErr w:type="gramEnd"/>
            <w:r w:rsidRPr="00BC794E">
              <w:rPr>
                <w:sz w:val="28"/>
                <w:szCs w:val="28"/>
              </w:rPr>
              <w:t xml:space="preserve"> выборного органа в «Год единства,</w:t>
            </w:r>
            <w:r>
              <w:rPr>
                <w:sz w:val="28"/>
                <w:szCs w:val="28"/>
              </w:rPr>
              <w:t xml:space="preserve"> памяти и славы!</w:t>
            </w:r>
            <w:r w:rsidRPr="00920DE6">
              <w:rPr>
                <w:sz w:val="28"/>
                <w:szCs w:val="28"/>
              </w:rPr>
              <w:t>»</w:t>
            </w:r>
            <w:r w:rsidRPr="00BC794E">
              <w:rPr>
                <w:sz w:val="28"/>
                <w:szCs w:val="28"/>
              </w:rPr>
              <w:t>, используя для этого различные средства и формы информационной работы, встречи с профактивом, профсоюзные собрания</w:t>
            </w:r>
            <w:r w:rsidR="00B25772">
              <w:rPr>
                <w:sz w:val="28"/>
                <w:szCs w:val="28"/>
              </w:rPr>
              <w:t xml:space="preserve">, социальные сети и </w:t>
            </w:r>
            <w:r w:rsidRPr="00BC794E">
              <w:rPr>
                <w:sz w:val="28"/>
                <w:szCs w:val="28"/>
              </w:rPr>
              <w:t>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E" w:rsidRPr="00EB74BE" w:rsidRDefault="00BC794E" w:rsidP="00DC6DFE">
            <w:pPr>
              <w:spacing w:before="60"/>
              <w:jc w:val="center"/>
            </w:pPr>
            <w:r w:rsidRPr="00EB74BE">
              <w:t>в течение</w:t>
            </w:r>
            <w:r w:rsidRPr="00EB74BE">
              <w:br/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E" w:rsidRPr="002E5F14" w:rsidRDefault="00BC794E" w:rsidP="00DC6DFE">
            <w:pPr>
              <w:pStyle w:val="4"/>
              <w:spacing w:before="60"/>
              <w:rPr>
                <w:szCs w:val="24"/>
              </w:rPr>
            </w:pPr>
            <w:r w:rsidRPr="002E5F14">
              <w:rPr>
                <w:szCs w:val="24"/>
              </w:rPr>
              <w:t xml:space="preserve">ЦК Профсоюза, комитеты </w:t>
            </w:r>
            <w:proofErr w:type="spellStart"/>
            <w:r w:rsidRPr="002E5F14">
              <w:rPr>
                <w:szCs w:val="24"/>
              </w:rPr>
              <w:t>Дорпрофжел</w:t>
            </w:r>
            <w:proofErr w:type="spellEnd"/>
            <w:r w:rsidRPr="002E5F14">
              <w:rPr>
                <w:szCs w:val="24"/>
              </w:rPr>
              <w:t xml:space="preserve">, </w:t>
            </w:r>
            <w:proofErr w:type="spellStart"/>
            <w:r w:rsidRPr="002E5F14">
              <w:rPr>
                <w:szCs w:val="24"/>
              </w:rPr>
              <w:t>Терпрфжел</w:t>
            </w:r>
            <w:proofErr w:type="spellEnd"/>
            <w:r w:rsidRPr="002E5F14">
              <w:rPr>
                <w:szCs w:val="24"/>
              </w:rPr>
              <w:t>, ОППО, ППО</w:t>
            </w:r>
          </w:p>
        </w:tc>
      </w:tr>
      <w:tr w:rsidR="002E5F14" w:rsidRPr="00862DB6" w:rsidTr="009C3C29">
        <w:tc>
          <w:tcPr>
            <w:tcW w:w="709" w:type="dxa"/>
          </w:tcPr>
          <w:p w:rsidR="002E5F14" w:rsidRPr="00115993" w:rsidRDefault="002E5F14" w:rsidP="00115993">
            <w:pPr>
              <w:pStyle w:val="a3"/>
              <w:numPr>
                <w:ilvl w:val="0"/>
                <w:numId w:val="32"/>
              </w:numPr>
              <w:suppressAutoHyphens/>
              <w:spacing w:before="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E5F14" w:rsidRPr="002E5F14" w:rsidRDefault="00F76F7D" w:rsidP="00F76F7D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</w:t>
            </w:r>
            <w:r w:rsidR="002E5F14" w:rsidRPr="002E5F1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сти</w:t>
            </w:r>
            <w:r w:rsidR="002E5F14" w:rsidRPr="002E5F14">
              <w:rPr>
                <w:sz w:val="28"/>
                <w:szCs w:val="28"/>
              </w:rPr>
              <w:t xml:space="preserve"> велопробег, посвященн</w:t>
            </w:r>
            <w:r>
              <w:rPr>
                <w:sz w:val="28"/>
                <w:szCs w:val="28"/>
              </w:rPr>
              <w:t xml:space="preserve">ый           </w:t>
            </w:r>
            <w:r w:rsidR="002E5F14" w:rsidRPr="002E5F14">
              <w:rPr>
                <w:sz w:val="28"/>
                <w:szCs w:val="28"/>
              </w:rPr>
              <w:t xml:space="preserve"> 75-летию Победы в Великой Отечественной войне и 115</w:t>
            </w:r>
            <w:r w:rsidR="001F7587">
              <w:rPr>
                <w:sz w:val="28"/>
                <w:szCs w:val="28"/>
              </w:rPr>
              <w:t>-</w:t>
            </w:r>
            <w:r w:rsidR="002E5F14" w:rsidRPr="002E5F14">
              <w:rPr>
                <w:sz w:val="28"/>
                <w:szCs w:val="28"/>
              </w:rPr>
              <w:t>летию РОСПРОФЖЕЛ.</w:t>
            </w:r>
          </w:p>
        </w:tc>
        <w:tc>
          <w:tcPr>
            <w:tcW w:w="1701" w:type="dxa"/>
          </w:tcPr>
          <w:p w:rsidR="002E5F14" w:rsidRPr="00EB74BE" w:rsidRDefault="002E5F14" w:rsidP="00DC6DFE">
            <w:pPr>
              <w:pStyle w:val="1"/>
              <w:keepNext w:val="0"/>
              <w:widowControl/>
              <w:suppressAutoHyphens/>
              <w:spacing w:before="60"/>
              <w:rPr>
                <w:szCs w:val="24"/>
              </w:rPr>
            </w:pPr>
            <w:r w:rsidRPr="00EB74BE">
              <w:rPr>
                <w:szCs w:val="24"/>
              </w:rPr>
              <w:t xml:space="preserve">в течение </w:t>
            </w:r>
            <w:r w:rsidRPr="00EB74BE">
              <w:rPr>
                <w:szCs w:val="24"/>
              </w:rPr>
              <w:br/>
              <w:t>года</w:t>
            </w:r>
          </w:p>
        </w:tc>
        <w:tc>
          <w:tcPr>
            <w:tcW w:w="1984" w:type="dxa"/>
          </w:tcPr>
          <w:p w:rsidR="002E5F14" w:rsidRPr="002E5F14" w:rsidRDefault="002E5F14" w:rsidP="00DC6DFE">
            <w:pPr>
              <w:pStyle w:val="21"/>
              <w:suppressAutoHyphens/>
              <w:spacing w:before="60"/>
              <w:jc w:val="center"/>
              <w:rPr>
                <w:szCs w:val="24"/>
              </w:rPr>
            </w:pPr>
            <w:r w:rsidRPr="002E5F14">
              <w:rPr>
                <w:szCs w:val="24"/>
              </w:rPr>
              <w:t xml:space="preserve">ЦК Профсоюза, комитеты </w:t>
            </w:r>
            <w:proofErr w:type="spellStart"/>
            <w:r w:rsidRPr="002E5F14">
              <w:rPr>
                <w:szCs w:val="24"/>
              </w:rPr>
              <w:t>Дорпрофжел</w:t>
            </w:r>
            <w:proofErr w:type="spellEnd"/>
            <w:r w:rsidRPr="002E5F14">
              <w:rPr>
                <w:szCs w:val="24"/>
              </w:rPr>
              <w:t xml:space="preserve">, </w:t>
            </w:r>
            <w:proofErr w:type="spellStart"/>
            <w:r w:rsidRPr="002E5F14">
              <w:rPr>
                <w:szCs w:val="24"/>
              </w:rPr>
              <w:t>Терпрфжел</w:t>
            </w:r>
            <w:proofErr w:type="spellEnd"/>
            <w:r w:rsidRPr="002E5F14">
              <w:rPr>
                <w:szCs w:val="24"/>
              </w:rPr>
              <w:t>, ОППО, ППО</w:t>
            </w:r>
          </w:p>
        </w:tc>
      </w:tr>
      <w:tr w:rsidR="002E5F14" w:rsidRPr="00862DB6" w:rsidTr="009C3C29">
        <w:tc>
          <w:tcPr>
            <w:tcW w:w="709" w:type="dxa"/>
          </w:tcPr>
          <w:p w:rsidR="002E5F14" w:rsidRPr="00115993" w:rsidRDefault="002E5F14" w:rsidP="00115993">
            <w:pPr>
              <w:pStyle w:val="a3"/>
              <w:numPr>
                <w:ilvl w:val="0"/>
                <w:numId w:val="32"/>
              </w:numPr>
              <w:suppressAutoHyphens/>
              <w:spacing w:before="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E5F14" w:rsidRPr="002E5F14" w:rsidRDefault="002E5F14" w:rsidP="00F76F7D">
            <w:pPr>
              <w:spacing w:before="60"/>
              <w:jc w:val="both"/>
              <w:rPr>
                <w:sz w:val="28"/>
                <w:szCs w:val="28"/>
              </w:rPr>
            </w:pPr>
            <w:r w:rsidRPr="002E5F14">
              <w:rPr>
                <w:sz w:val="28"/>
                <w:szCs w:val="28"/>
              </w:rPr>
              <w:t>Прове</w:t>
            </w:r>
            <w:r w:rsidR="00F76F7D">
              <w:rPr>
                <w:sz w:val="28"/>
                <w:szCs w:val="28"/>
              </w:rPr>
              <w:t>сти</w:t>
            </w:r>
            <w:r w:rsidRPr="002E5F14">
              <w:rPr>
                <w:sz w:val="28"/>
                <w:szCs w:val="28"/>
              </w:rPr>
              <w:t xml:space="preserve"> Фестивал</w:t>
            </w:r>
            <w:r w:rsidR="00F76F7D">
              <w:rPr>
                <w:sz w:val="28"/>
                <w:szCs w:val="28"/>
              </w:rPr>
              <w:t>ь</w:t>
            </w:r>
            <w:r w:rsidRPr="002E5F14">
              <w:rPr>
                <w:sz w:val="28"/>
                <w:szCs w:val="28"/>
              </w:rPr>
              <w:t xml:space="preserve"> спорта РОСПРОФЖЕЛ, посвященн</w:t>
            </w:r>
            <w:r w:rsidR="00F76F7D">
              <w:rPr>
                <w:sz w:val="28"/>
                <w:szCs w:val="28"/>
              </w:rPr>
              <w:t>ый</w:t>
            </w:r>
            <w:r w:rsidRPr="002E5F14">
              <w:rPr>
                <w:sz w:val="28"/>
                <w:szCs w:val="28"/>
              </w:rPr>
              <w:t xml:space="preserve"> 75-летию Победы в Великой Отечественной войне и 115</w:t>
            </w:r>
            <w:r w:rsidR="00824B98">
              <w:rPr>
                <w:sz w:val="28"/>
                <w:szCs w:val="28"/>
              </w:rPr>
              <w:t>-</w:t>
            </w:r>
            <w:r w:rsidRPr="002E5F14">
              <w:rPr>
                <w:sz w:val="28"/>
                <w:szCs w:val="28"/>
              </w:rPr>
              <w:t>летию РОСПРОФЖЕЛ.</w:t>
            </w:r>
          </w:p>
        </w:tc>
        <w:tc>
          <w:tcPr>
            <w:tcW w:w="1701" w:type="dxa"/>
          </w:tcPr>
          <w:p w:rsidR="002E5F14" w:rsidRPr="00EB74BE" w:rsidRDefault="002E5F14" w:rsidP="00DC6DFE">
            <w:pPr>
              <w:pStyle w:val="1"/>
              <w:keepNext w:val="0"/>
              <w:widowControl/>
              <w:suppressAutoHyphens/>
              <w:spacing w:before="60"/>
              <w:rPr>
                <w:szCs w:val="24"/>
              </w:rPr>
            </w:pPr>
            <w:r w:rsidRPr="00EB74BE">
              <w:rPr>
                <w:szCs w:val="24"/>
              </w:rPr>
              <w:t xml:space="preserve">в течение </w:t>
            </w:r>
            <w:r w:rsidRPr="00EB74BE">
              <w:rPr>
                <w:szCs w:val="24"/>
              </w:rPr>
              <w:br/>
              <w:t>года</w:t>
            </w:r>
          </w:p>
        </w:tc>
        <w:tc>
          <w:tcPr>
            <w:tcW w:w="1984" w:type="dxa"/>
          </w:tcPr>
          <w:p w:rsidR="002E5F14" w:rsidRPr="002E5F14" w:rsidRDefault="002E5F14" w:rsidP="00DC6DFE">
            <w:pPr>
              <w:pStyle w:val="21"/>
              <w:suppressAutoHyphens/>
              <w:spacing w:before="60"/>
              <w:rPr>
                <w:szCs w:val="24"/>
              </w:rPr>
            </w:pPr>
            <w:r w:rsidRPr="002E5F14">
              <w:rPr>
                <w:szCs w:val="24"/>
              </w:rPr>
              <w:t xml:space="preserve">ЦК Профсоюза, комитеты </w:t>
            </w:r>
            <w:proofErr w:type="spellStart"/>
            <w:r w:rsidRPr="002E5F14">
              <w:rPr>
                <w:szCs w:val="24"/>
              </w:rPr>
              <w:t>Дорпрофжел</w:t>
            </w:r>
            <w:proofErr w:type="spellEnd"/>
            <w:r w:rsidRPr="002E5F14">
              <w:rPr>
                <w:szCs w:val="24"/>
              </w:rPr>
              <w:t xml:space="preserve">, </w:t>
            </w:r>
            <w:proofErr w:type="spellStart"/>
            <w:r w:rsidRPr="002E5F14">
              <w:rPr>
                <w:szCs w:val="24"/>
              </w:rPr>
              <w:t>Терпрфжел</w:t>
            </w:r>
            <w:proofErr w:type="spellEnd"/>
            <w:r w:rsidRPr="002E5F14">
              <w:rPr>
                <w:szCs w:val="24"/>
              </w:rPr>
              <w:t>, ОППО, ППО</w:t>
            </w:r>
          </w:p>
        </w:tc>
      </w:tr>
      <w:tr w:rsidR="002E5F14" w:rsidRPr="00862DB6" w:rsidTr="009C3C29">
        <w:tc>
          <w:tcPr>
            <w:tcW w:w="709" w:type="dxa"/>
          </w:tcPr>
          <w:p w:rsidR="002E5F14" w:rsidRPr="00115993" w:rsidRDefault="002E5F14" w:rsidP="00115993">
            <w:pPr>
              <w:pStyle w:val="a3"/>
              <w:numPr>
                <w:ilvl w:val="0"/>
                <w:numId w:val="32"/>
              </w:numPr>
              <w:suppressAutoHyphens/>
              <w:spacing w:before="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C6DFE" w:rsidRPr="00EA0F11" w:rsidRDefault="002E5F14" w:rsidP="00CA186C">
            <w:pPr>
              <w:spacing w:before="60"/>
              <w:jc w:val="both"/>
              <w:rPr>
                <w:sz w:val="28"/>
                <w:szCs w:val="28"/>
              </w:rPr>
            </w:pPr>
            <w:r w:rsidRPr="002E5F14">
              <w:rPr>
                <w:sz w:val="28"/>
                <w:szCs w:val="28"/>
              </w:rPr>
              <w:t>Организ</w:t>
            </w:r>
            <w:r w:rsidR="00CA186C">
              <w:rPr>
                <w:sz w:val="28"/>
                <w:szCs w:val="28"/>
              </w:rPr>
              <w:t>овать проведение</w:t>
            </w:r>
            <w:r w:rsidRPr="002E5F14">
              <w:rPr>
                <w:sz w:val="28"/>
                <w:szCs w:val="28"/>
              </w:rPr>
              <w:t xml:space="preserve"> тематических экскурсий, включ</w:t>
            </w:r>
            <w:r w:rsidR="00CA186C">
              <w:rPr>
                <w:sz w:val="28"/>
                <w:szCs w:val="28"/>
              </w:rPr>
              <w:t>ать</w:t>
            </w:r>
            <w:r w:rsidRPr="002E5F14">
              <w:rPr>
                <w:sz w:val="28"/>
                <w:szCs w:val="28"/>
              </w:rPr>
              <w:t xml:space="preserve"> в программы экскурсионных мероприятий посещени</w:t>
            </w:r>
            <w:r w:rsidR="00CA186C">
              <w:rPr>
                <w:sz w:val="28"/>
                <w:szCs w:val="28"/>
              </w:rPr>
              <w:t>е</w:t>
            </w:r>
            <w:r w:rsidRPr="002E5F14">
              <w:rPr>
                <w:sz w:val="28"/>
                <w:szCs w:val="28"/>
              </w:rPr>
              <w:t xml:space="preserve"> памятных мест Великой Отечественной войны. </w:t>
            </w:r>
          </w:p>
        </w:tc>
        <w:tc>
          <w:tcPr>
            <w:tcW w:w="1701" w:type="dxa"/>
          </w:tcPr>
          <w:p w:rsidR="002E5F14" w:rsidRPr="00EB74BE" w:rsidRDefault="002E5F14" w:rsidP="00DC6DFE">
            <w:pPr>
              <w:pStyle w:val="1"/>
              <w:keepNext w:val="0"/>
              <w:widowControl/>
              <w:suppressAutoHyphens/>
              <w:spacing w:before="60"/>
              <w:rPr>
                <w:szCs w:val="24"/>
              </w:rPr>
            </w:pPr>
            <w:r w:rsidRPr="00EB74BE">
              <w:rPr>
                <w:szCs w:val="24"/>
              </w:rPr>
              <w:t xml:space="preserve">в течение </w:t>
            </w:r>
            <w:r w:rsidRPr="00EB74BE">
              <w:rPr>
                <w:szCs w:val="24"/>
              </w:rPr>
              <w:br/>
              <w:t>года</w:t>
            </w:r>
          </w:p>
        </w:tc>
        <w:tc>
          <w:tcPr>
            <w:tcW w:w="1984" w:type="dxa"/>
          </w:tcPr>
          <w:p w:rsidR="002E5F14" w:rsidRPr="002E5F14" w:rsidRDefault="002E5F14" w:rsidP="00DC6DFE">
            <w:pPr>
              <w:pStyle w:val="21"/>
              <w:suppressAutoHyphens/>
              <w:spacing w:before="60"/>
              <w:rPr>
                <w:szCs w:val="24"/>
              </w:rPr>
            </w:pPr>
            <w:r w:rsidRPr="002E5F14">
              <w:rPr>
                <w:szCs w:val="24"/>
              </w:rPr>
              <w:t xml:space="preserve">ЦК Профсоюза, комитеты </w:t>
            </w:r>
            <w:proofErr w:type="spellStart"/>
            <w:r w:rsidRPr="002E5F14">
              <w:rPr>
                <w:szCs w:val="24"/>
              </w:rPr>
              <w:t>Дорпрофжел</w:t>
            </w:r>
            <w:proofErr w:type="spellEnd"/>
            <w:r w:rsidRPr="002E5F14">
              <w:rPr>
                <w:szCs w:val="24"/>
              </w:rPr>
              <w:t xml:space="preserve">, </w:t>
            </w:r>
            <w:proofErr w:type="spellStart"/>
            <w:r w:rsidRPr="002E5F14">
              <w:rPr>
                <w:szCs w:val="24"/>
              </w:rPr>
              <w:t>Терпрфжел</w:t>
            </w:r>
            <w:proofErr w:type="spellEnd"/>
            <w:r w:rsidRPr="002E5F14">
              <w:rPr>
                <w:szCs w:val="24"/>
              </w:rPr>
              <w:t>, ОППО, ППО</w:t>
            </w:r>
          </w:p>
        </w:tc>
      </w:tr>
      <w:tr w:rsidR="00DC6DFE" w:rsidTr="009C3C29">
        <w:tc>
          <w:tcPr>
            <w:tcW w:w="709" w:type="dxa"/>
            <w:hideMark/>
          </w:tcPr>
          <w:p w:rsidR="00DC6DFE" w:rsidRPr="00115993" w:rsidRDefault="00DC6DFE" w:rsidP="00115993">
            <w:pPr>
              <w:suppressAutoHyphens/>
              <w:spacing w:before="60"/>
              <w:rPr>
                <w:b/>
                <w:sz w:val="28"/>
                <w:szCs w:val="28"/>
              </w:rPr>
            </w:pPr>
            <w:r w:rsidRPr="00115993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115993">
              <w:rPr>
                <w:b/>
                <w:sz w:val="28"/>
                <w:szCs w:val="28"/>
              </w:rPr>
              <w:t>п</w:t>
            </w:r>
            <w:proofErr w:type="gramEnd"/>
            <w:r w:rsidRPr="0011599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954" w:type="dxa"/>
            <w:vAlign w:val="center"/>
            <w:hideMark/>
          </w:tcPr>
          <w:p w:rsidR="00DC6DFE" w:rsidRDefault="00DC6DFE" w:rsidP="003B5AA4">
            <w:pPr>
              <w:pStyle w:val="4"/>
              <w:suppressAutoHyphens/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>Содержание мероприятий</w:t>
            </w:r>
          </w:p>
        </w:tc>
        <w:tc>
          <w:tcPr>
            <w:tcW w:w="1701" w:type="dxa"/>
            <w:vAlign w:val="center"/>
            <w:hideMark/>
          </w:tcPr>
          <w:p w:rsidR="00DC6DFE" w:rsidRDefault="00DC6DFE" w:rsidP="003B5AA4">
            <w:pPr>
              <w:suppressAutoHyphens/>
              <w:spacing w:before="60"/>
              <w:jc w:val="center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lang w:val="en-US"/>
              </w:rPr>
              <w:br/>
            </w:r>
            <w:r>
              <w:rPr>
                <w:b/>
              </w:rPr>
              <w:t>исполнения</w:t>
            </w:r>
          </w:p>
        </w:tc>
        <w:tc>
          <w:tcPr>
            <w:tcW w:w="1984" w:type="dxa"/>
            <w:vAlign w:val="center"/>
            <w:hideMark/>
          </w:tcPr>
          <w:p w:rsidR="00DC6DFE" w:rsidRDefault="00DC6DFE" w:rsidP="003B5AA4">
            <w:pPr>
              <w:pStyle w:val="4"/>
              <w:suppressAutoHyphens/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Ответственные</w:t>
            </w:r>
          </w:p>
        </w:tc>
      </w:tr>
      <w:tr w:rsidR="002E5F14" w:rsidRPr="00862DB6" w:rsidTr="009C3C29">
        <w:tc>
          <w:tcPr>
            <w:tcW w:w="709" w:type="dxa"/>
          </w:tcPr>
          <w:p w:rsidR="002E5F14" w:rsidRPr="00115993" w:rsidRDefault="002E5F14" w:rsidP="00115993">
            <w:pPr>
              <w:pStyle w:val="a3"/>
              <w:numPr>
                <w:ilvl w:val="0"/>
                <w:numId w:val="32"/>
              </w:numPr>
              <w:suppressAutoHyphens/>
              <w:spacing w:before="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E5F14" w:rsidRPr="00EA0F11" w:rsidRDefault="00F76F7D" w:rsidP="00F76F7D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</w:t>
            </w:r>
            <w:r w:rsidR="002E5F14" w:rsidRPr="002E5F1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сти смотр</w:t>
            </w:r>
            <w:r w:rsidR="002E5F14" w:rsidRPr="002E5F14">
              <w:rPr>
                <w:sz w:val="28"/>
                <w:szCs w:val="28"/>
              </w:rPr>
              <w:t>-конкурс среди коллективов заго</w:t>
            </w:r>
            <w:r>
              <w:rPr>
                <w:sz w:val="28"/>
                <w:szCs w:val="28"/>
              </w:rPr>
              <w:t>родных оздоровительных лагерей,</w:t>
            </w:r>
            <w:r w:rsidR="002E5F14" w:rsidRPr="002E5F14">
              <w:rPr>
                <w:sz w:val="28"/>
                <w:szCs w:val="28"/>
              </w:rPr>
              <w:t xml:space="preserve"> посвященн</w:t>
            </w:r>
            <w:r>
              <w:rPr>
                <w:sz w:val="28"/>
                <w:szCs w:val="28"/>
              </w:rPr>
              <w:t>ый</w:t>
            </w:r>
            <w:r w:rsidR="002E5F14" w:rsidRPr="002E5F14">
              <w:rPr>
                <w:sz w:val="28"/>
                <w:szCs w:val="28"/>
              </w:rPr>
              <w:t xml:space="preserve"> 75-летию Победы в Великой Отечественной войне и вклад</w:t>
            </w:r>
            <w:r>
              <w:rPr>
                <w:sz w:val="28"/>
                <w:szCs w:val="28"/>
              </w:rPr>
              <w:t>у</w:t>
            </w:r>
            <w:r w:rsidR="002E5F14" w:rsidRPr="002E5F14">
              <w:rPr>
                <w:sz w:val="28"/>
                <w:szCs w:val="28"/>
              </w:rPr>
              <w:t xml:space="preserve"> железнодорожников, работников Профсоюза в Великую Победу.</w:t>
            </w:r>
          </w:p>
        </w:tc>
        <w:tc>
          <w:tcPr>
            <w:tcW w:w="1701" w:type="dxa"/>
          </w:tcPr>
          <w:p w:rsidR="002E5F14" w:rsidRPr="00EB74BE" w:rsidRDefault="002E5F14" w:rsidP="00DC6DFE">
            <w:pPr>
              <w:pStyle w:val="1"/>
              <w:keepNext w:val="0"/>
              <w:widowControl/>
              <w:suppressAutoHyphens/>
              <w:spacing w:before="60"/>
              <w:rPr>
                <w:szCs w:val="24"/>
              </w:rPr>
            </w:pPr>
            <w:r w:rsidRPr="00EB74BE">
              <w:rPr>
                <w:szCs w:val="24"/>
              </w:rPr>
              <w:t xml:space="preserve">в течение </w:t>
            </w:r>
            <w:r w:rsidRPr="00EB74BE">
              <w:rPr>
                <w:szCs w:val="24"/>
              </w:rPr>
              <w:br/>
              <w:t>года</w:t>
            </w:r>
          </w:p>
        </w:tc>
        <w:tc>
          <w:tcPr>
            <w:tcW w:w="1984" w:type="dxa"/>
          </w:tcPr>
          <w:p w:rsidR="002E5F14" w:rsidRPr="002E5F14" w:rsidRDefault="002E5F14" w:rsidP="00DC6DFE">
            <w:pPr>
              <w:pStyle w:val="21"/>
              <w:suppressAutoHyphens/>
              <w:spacing w:before="60"/>
              <w:rPr>
                <w:szCs w:val="24"/>
              </w:rPr>
            </w:pPr>
            <w:r w:rsidRPr="002E5F14">
              <w:rPr>
                <w:szCs w:val="24"/>
              </w:rPr>
              <w:t xml:space="preserve">ЦК Профсоюза, комитеты </w:t>
            </w:r>
            <w:proofErr w:type="spellStart"/>
            <w:r w:rsidRPr="002E5F14">
              <w:rPr>
                <w:szCs w:val="24"/>
              </w:rPr>
              <w:t>Дорпрофжел</w:t>
            </w:r>
            <w:proofErr w:type="spellEnd"/>
            <w:r w:rsidRPr="002E5F14">
              <w:rPr>
                <w:szCs w:val="24"/>
              </w:rPr>
              <w:t xml:space="preserve">, </w:t>
            </w:r>
            <w:proofErr w:type="spellStart"/>
            <w:r w:rsidRPr="002E5F14">
              <w:rPr>
                <w:szCs w:val="24"/>
              </w:rPr>
              <w:t>Терпрфжел</w:t>
            </w:r>
            <w:proofErr w:type="spellEnd"/>
            <w:r w:rsidRPr="002E5F14">
              <w:rPr>
                <w:szCs w:val="24"/>
              </w:rPr>
              <w:t>, ОППО, ППО</w:t>
            </w:r>
          </w:p>
        </w:tc>
      </w:tr>
      <w:tr w:rsidR="0085327C" w:rsidRPr="00862DB6" w:rsidTr="009C3C29">
        <w:tc>
          <w:tcPr>
            <w:tcW w:w="709" w:type="dxa"/>
          </w:tcPr>
          <w:p w:rsidR="0085327C" w:rsidRPr="00115993" w:rsidRDefault="0085327C" w:rsidP="00115993">
            <w:pPr>
              <w:pStyle w:val="a3"/>
              <w:numPr>
                <w:ilvl w:val="0"/>
                <w:numId w:val="32"/>
              </w:numPr>
              <w:suppressAutoHyphens/>
              <w:spacing w:before="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5327C" w:rsidRPr="00212D1F" w:rsidRDefault="00BC794E" w:rsidP="00212D1F">
            <w:pPr>
              <w:jc w:val="both"/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r w:rsidR="00066C56" w:rsidRPr="00066C56">
              <w:rPr>
                <w:sz w:val="28"/>
                <w:szCs w:val="28"/>
              </w:rPr>
              <w:t>Слёт «Студенч</w:t>
            </w:r>
            <w:r w:rsidR="00066C56">
              <w:rPr>
                <w:sz w:val="28"/>
                <w:szCs w:val="28"/>
              </w:rPr>
              <w:t>еский профсоюзный лидер - 2020»</w:t>
            </w:r>
            <w:r w:rsidR="00F76F7D">
              <w:rPr>
                <w:sz w:val="28"/>
                <w:szCs w:val="28"/>
              </w:rPr>
              <w:t xml:space="preserve">, посвященный </w:t>
            </w:r>
            <w:r w:rsidR="00F76F7D" w:rsidRPr="002E5F14">
              <w:rPr>
                <w:sz w:val="28"/>
                <w:szCs w:val="28"/>
              </w:rPr>
              <w:t>75-летию Победы в Великой Отечественной войне и 115</w:t>
            </w:r>
            <w:r w:rsidR="00F76F7D">
              <w:rPr>
                <w:sz w:val="28"/>
                <w:szCs w:val="28"/>
              </w:rPr>
              <w:t>-</w:t>
            </w:r>
            <w:r w:rsidR="00F76F7D" w:rsidRPr="002E5F14">
              <w:rPr>
                <w:sz w:val="28"/>
                <w:szCs w:val="28"/>
              </w:rPr>
              <w:t xml:space="preserve">летию </w:t>
            </w:r>
            <w:r w:rsidR="00F76F7D" w:rsidRPr="00212D1F">
              <w:rPr>
                <w:sz w:val="28"/>
                <w:szCs w:val="28"/>
              </w:rPr>
              <w:t>РОСПРОФЖЕЛ</w:t>
            </w:r>
            <w:r w:rsidR="00212D1F" w:rsidRPr="00212D1F">
              <w:rPr>
                <w:sz w:val="28"/>
                <w:szCs w:val="28"/>
              </w:rPr>
              <w:t>,</w:t>
            </w:r>
            <w:r w:rsidR="00212D1F" w:rsidRPr="00212D1F">
              <w:rPr>
                <w:rFonts w:eastAsiaTheme="minorHAnsi"/>
                <w:sz w:val="28"/>
                <w:szCs w:val="28"/>
                <w:lang w:eastAsia="en-US"/>
              </w:rPr>
              <w:t xml:space="preserve"> с посещением мест боевой славы в г. Санкт-Петербург, проведением интеллектуальной игры, посвященн</w:t>
            </w:r>
            <w:r w:rsidR="00212D1F">
              <w:rPr>
                <w:rFonts w:eastAsiaTheme="minorHAnsi"/>
                <w:sz w:val="28"/>
                <w:szCs w:val="28"/>
                <w:lang w:eastAsia="en-US"/>
              </w:rPr>
              <w:t>ой</w:t>
            </w:r>
            <w:r w:rsidR="00212D1F" w:rsidRPr="00212D1F">
              <w:rPr>
                <w:rFonts w:eastAsiaTheme="minorHAnsi"/>
                <w:sz w:val="28"/>
                <w:szCs w:val="28"/>
                <w:lang w:eastAsia="en-US"/>
              </w:rPr>
              <w:t xml:space="preserve"> истории Великой Отечественной войны и истории РОСПРОФЖЕЛ</w:t>
            </w:r>
            <w:r w:rsidR="00212D1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212D1F" w:rsidRPr="00212D1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12D1F">
              <w:rPr>
                <w:rFonts w:eastAsiaTheme="minorHAnsi"/>
                <w:sz w:val="28"/>
                <w:szCs w:val="28"/>
                <w:lang w:eastAsia="en-US"/>
              </w:rPr>
              <w:t>Организовать встречи</w:t>
            </w:r>
            <w:r w:rsidR="00212D1F" w:rsidRPr="00212D1F">
              <w:rPr>
                <w:rFonts w:eastAsiaTheme="minorHAnsi"/>
                <w:sz w:val="28"/>
                <w:szCs w:val="28"/>
                <w:lang w:eastAsia="en-US"/>
              </w:rPr>
              <w:t xml:space="preserve"> с ветеранами железнодорожного транспорта.</w:t>
            </w:r>
            <w:r w:rsidR="00212D1F" w:rsidRPr="00212D1F">
              <w:rPr>
                <w:rFonts w:ascii="Calibri" w:eastAsiaTheme="minorHAns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85327C" w:rsidRPr="00212D1F" w:rsidRDefault="00056B62" w:rsidP="00DC6DFE">
            <w:pPr>
              <w:pStyle w:val="1"/>
              <w:keepNext w:val="0"/>
              <w:widowControl/>
              <w:suppressAutoHyphens/>
              <w:spacing w:before="60"/>
              <w:rPr>
                <w:szCs w:val="24"/>
              </w:rPr>
            </w:pPr>
            <w:r w:rsidRPr="00EB74BE">
              <w:rPr>
                <w:szCs w:val="24"/>
                <w:lang w:val="en-US"/>
              </w:rPr>
              <w:t>I</w:t>
            </w:r>
            <w:r w:rsidRPr="00EB74BE">
              <w:rPr>
                <w:szCs w:val="24"/>
              </w:rPr>
              <w:t xml:space="preserve"> квартал</w:t>
            </w:r>
          </w:p>
        </w:tc>
        <w:tc>
          <w:tcPr>
            <w:tcW w:w="1984" w:type="dxa"/>
          </w:tcPr>
          <w:p w:rsidR="0085327C" w:rsidRPr="007D5CB4" w:rsidRDefault="00236217" w:rsidP="00D1109A">
            <w:pPr>
              <w:pStyle w:val="21"/>
              <w:suppressAutoHyphens/>
              <w:spacing w:before="60"/>
              <w:rPr>
                <w:szCs w:val="24"/>
                <w:u w:val="single"/>
              </w:rPr>
            </w:pPr>
            <w:r w:rsidRPr="00236217">
              <w:rPr>
                <w:szCs w:val="24"/>
              </w:rPr>
              <w:t>ЦК Профсоюза</w:t>
            </w:r>
            <w:r>
              <w:rPr>
                <w:szCs w:val="24"/>
              </w:rPr>
              <w:t>,</w:t>
            </w:r>
            <w:r w:rsidRPr="002E5F14">
              <w:rPr>
                <w:szCs w:val="24"/>
              </w:rPr>
              <w:t xml:space="preserve"> комитет</w:t>
            </w:r>
            <w:r w:rsidR="00D1109A">
              <w:rPr>
                <w:szCs w:val="24"/>
              </w:rPr>
              <w:t>ы</w:t>
            </w:r>
            <w:r w:rsidRPr="002E5F14">
              <w:rPr>
                <w:szCs w:val="24"/>
              </w:rPr>
              <w:t xml:space="preserve"> </w:t>
            </w:r>
            <w:proofErr w:type="spellStart"/>
            <w:r w:rsidRPr="002E5F14">
              <w:rPr>
                <w:szCs w:val="24"/>
              </w:rPr>
              <w:t>Дорпрофжел</w:t>
            </w:r>
            <w:proofErr w:type="spellEnd"/>
            <w:r>
              <w:rPr>
                <w:szCs w:val="24"/>
              </w:rPr>
              <w:t>, ППО студентов</w:t>
            </w:r>
          </w:p>
        </w:tc>
      </w:tr>
      <w:tr w:rsidR="00056B62" w:rsidRPr="00862DB6" w:rsidTr="009C3C29">
        <w:tc>
          <w:tcPr>
            <w:tcW w:w="709" w:type="dxa"/>
          </w:tcPr>
          <w:p w:rsidR="00056B62" w:rsidRPr="00115993" w:rsidRDefault="00056B62" w:rsidP="00115993">
            <w:pPr>
              <w:pStyle w:val="a3"/>
              <w:numPr>
                <w:ilvl w:val="0"/>
                <w:numId w:val="32"/>
              </w:numPr>
              <w:suppressAutoHyphens/>
              <w:spacing w:before="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56B62" w:rsidRPr="0085327C" w:rsidRDefault="00BC794E" w:rsidP="00F76F7D">
            <w:pPr>
              <w:tabs>
                <w:tab w:val="left" w:pos="284"/>
              </w:tabs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реализацию </w:t>
            </w:r>
            <w:r w:rsidR="00056B62">
              <w:rPr>
                <w:sz w:val="28"/>
                <w:szCs w:val="28"/>
              </w:rPr>
              <w:t>К</w:t>
            </w:r>
            <w:r w:rsidR="00056B62" w:rsidRPr="0085327C">
              <w:rPr>
                <w:sz w:val="28"/>
                <w:szCs w:val="28"/>
              </w:rPr>
              <w:t>омплексн</w:t>
            </w:r>
            <w:r>
              <w:rPr>
                <w:sz w:val="28"/>
                <w:szCs w:val="28"/>
              </w:rPr>
              <w:t>ой</w:t>
            </w:r>
            <w:r w:rsidR="00056B62" w:rsidRPr="0085327C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="00056B62" w:rsidRPr="0085327C">
              <w:rPr>
                <w:sz w:val="28"/>
                <w:szCs w:val="28"/>
              </w:rPr>
              <w:t xml:space="preserve"> «Школ</w:t>
            </w:r>
            <w:r w:rsidR="00E25D05">
              <w:rPr>
                <w:sz w:val="28"/>
                <w:szCs w:val="28"/>
              </w:rPr>
              <w:t>а</w:t>
            </w:r>
            <w:r w:rsidR="00056B62" w:rsidRPr="0085327C">
              <w:rPr>
                <w:sz w:val="28"/>
                <w:szCs w:val="28"/>
              </w:rPr>
              <w:t xml:space="preserve"> м</w:t>
            </w:r>
            <w:r w:rsidR="00056B62">
              <w:rPr>
                <w:sz w:val="28"/>
                <w:szCs w:val="28"/>
              </w:rPr>
              <w:t>олодого профсоюзного лидера»</w:t>
            </w:r>
            <w:r w:rsidR="00C8271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56B62" w:rsidRPr="00EB74BE" w:rsidRDefault="00056B62" w:rsidP="00DC6DFE">
            <w:pPr>
              <w:pStyle w:val="1"/>
              <w:keepNext w:val="0"/>
              <w:widowControl/>
              <w:suppressAutoHyphens/>
              <w:spacing w:before="60"/>
              <w:rPr>
                <w:szCs w:val="24"/>
              </w:rPr>
            </w:pPr>
            <w:r w:rsidRPr="00EB74BE">
              <w:rPr>
                <w:szCs w:val="24"/>
                <w:lang w:val="en-US"/>
              </w:rPr>
              <w:t>I</w:t>
            </w:r>
            <w:r w:rsidRPr="00EB74BE">
              <w:rPr>
                <w:szCs w:val="24"/>
              </w:rPr>
              <w:t xml:space="preserve"> -</w:t>
            </w:r>
            <w:r w:rsidRPr="00EB74BE">
              <w:rPr>
                <w:szCs w:val="24"/>
                <w:lang w:val="en-US"/>
              </w:rPr>
              <w:t xml:space="preserve">III </w:t>
            </w:r>
            <w:r w:rsidRPr="00EB74BE">
              <w:rPr>
                <w:szCs w:val="24"/>
              </w:rPr>
              <w:t>квартал</w:t>
            </w:r>
          </w:p>
        </w:tc>
        <w:tc>
          <w:tcPr>
            <w:tcW w:w="1984" w:type="dxa"/>
          </w:tcPr>
          <w:p w:rsidR="00056B62" w:rsidRPr="002E5F14" w:rsidRDefault="00236217" w:rsidP="00DC6DFE">
            <w:pPr>
              <w:pStyle w:val="21"/>
              <w:suppressAutoHyphens/>
              <w:spacing w:before="60"/>
              <w:rPr>
                <w:szCs w:val="24"/>
              </w:rPr>
            </w:pPr>
            <w:r w:rsidRPr="002E5F14">
              <w:rPr>
                <w:szCs w:val="24"/>
              </w:rPr>
              <w:t xml:space="preserve">ЦК Профсоюза, комитеты </w:t>
            </w:r>
            <w:proofErr w:type="spellStart"/>
            <w:r w:rsidRPr="002E5F14">
              <w:rPr>
                <w:szCs w:val="24"/>
              </w:rPr>
              <w:t>Дорпрофжел</w:t>
            </w:r>
            <w:proofErr w:type="spellEnd"/>
            <w:r w:rsidRPr="002E5F14">
              <w:rPr>
                <w:szCs w:val="24"/>
              </w:rPr>
              <w:t xml:space="preserve">, </w:t>
            </w:r>
            <w:proofErr w:type="spellStart"/>
            <w:r w:rsidRPr="002E5F14">
              <w:rPr>
                <w:szCs w:val="24"/>
              </w:rPr>
              <w:t>Терпрфжел</w:t>
            </w:r>
            <w:proofErr w:type="spellEnd"/>
            <w:r w:rsidRPr="002E5F14">
              <w:rPr>
                <w:szCs w:val="24"/>
              </w:rPr>
              <w:t>, ОППО, ППО</w:t>
            </w:r>
          </w:p>
        </w:tc>
      </w:tr>
      <w:tr w:rsidR="002E5F14" w:rsidRPr="00862DB6" w:rsidTr="009C3C29">
        <w:tc>
          <w:tcPr>
            <w:tcW w:w="709" w:type="dxa"/>
          </w:tcPr>
          <w:p w:rsidR="002E5F14" w:rsidRPr="00115993" w:rsidRDefault="002E5F14" w:rsidP="00115993">
            <w:pPr>
              <w:pStyle w:val="a3"/>
              <w:numPr>
                <w:ilvl w:val="0"/>
                <w:numId w:val="32"/>
              </w:numPr>
              <w:suppressAutoHyphens/>
              <w:spacing w:before="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E5F14" w:rsidRPr="00EA0F11" w:rsidRDefault="00BC794E" w:rsidP="00DC6DFE">
            <w:pPr>
              <w:tabs>
                <w:tab w:val="left" w:pos="284"/>
              </w:tabs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</w:t>
            </w:r>
            <w:r w:rsidR="00CA186C">
              <w:rPr>
                <w:sz w:val="28"/>
                <w:szCs w:val="28"/>
              </w:rPr>
              <w:t xml:space="preserve"> </w:t>
            </w:r>
            <w:r w:rsidR="00CA186C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="0085327C" w:rsidRPr="0085327C">
              <w:rPr>
                <w:sz w:val="28"/>
                <w:szCs w:val="28"/>
              </w:rPr>
              <w:t xml:space="preserve">Фестиваль молодежи </w:t>
            </w:r>
            <w:r w:rsidR="00056B62">
              <w:rPr>
                <w:sz w:val="28"/>
                <w:szCs w:val="28"/>
              </w:rPr>
              <w:t>РОСПРОФЖЕЛ</w:t>
            </w:r>
            <w:r w:rsidR="00C8271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E5F14" w:rsidRPr="00EB74BE" w:rsidRDefault="0085327C" w:rsidP="00DC6DFE">
            <w:pPr>
              <w:pStyle w:val="1"/>
              <w:keepNext w:val="0"/>
              <w:widowControl/>
              <w:suppressAutoHyphens/>
              <w:spacing w:before="60"/>
              <w:rPr>
                <w:szCs w:val="24"/>
              </w:rPr>
            </w:pPr>
            <w:r w:rsidRPr="00EB74BE">
              <w:rPr>
                <w:szCs w:val="24"/>
                <w:lang w:val="en-US"/>
              </w:rPr>
              <w:t xml:space="preserve">III </w:t>
            </w:r>
            <w:r w:rsidR="00066C56" w:rsidRPr="00EB74BE">
              <w:rPr>
                <w:szCs w:val="24"/>
              </w:rPr>
              <w:t>квартал</w:t>
            </w:r>
          </w:p>
        </w:tc>
        <w:tc>
          <w:tcPr>
            <w:tcW w:w="1984" w:type="dxa"/>
          </w:tcPr>
          <w:p w:rsidR="002E5F14" w:rsidRPr="007D5CB4" w:rsidRDefault="00066C56" w:rsidP="00DC6DFE">
            <w:pPr>
              <w:pStyle w:val="21"/>
              <w:suppressAutoHyphens/>
              <w:spacing w:before="60"/>
              <w:rPr>
                <w:szCs w:val="24"/>
                <w:u w:val="single"/>
              </w:rPr>
            </w:pPr>
            <w:r w:rsidRPr="002E5F14">
              <w:rPr>
                <w:szCs w:val="24"/>
              </w:rPr>
              <w:t xml:space="preserve">ЦК Профсоюза, комитеты </w:t>
            </w:r>
            <w:proofErr w:type="spellStart"/>
            <w:r w:rsidRPr="002E5F14">
              <w:rPr>
                <w:szCs w:val="24"/>
              </w:rPr>
              <w:t>Дорпрофжел</w:t>
            </w:r>
            <w:proofErr w:type="spellEnd"/>
            <w:r w:rsidRPr="002E5F14">
              <w:rPr>
                <w:szCs w:val="24"/>
              </w:rPr>
              <w:t xml:space="preserve">, </w:t>
            </w:r>
            <w:proofErr w:type="spellStart"/>
            <w:r w:rsidRPr="002E5F14">
              <w:rPr>
                <w:szCs w:val="24"/>
              </w:rPr>
              <w:t>Терпрфжел</w:t>
            </w:r>
            <w:proofErr w:type="spellEnd"/>
            <w:r w:rsidRPr="002E5F14">
              <w:rPr>
                <w:szCs w:val="24"/>
              </w:rPr>
              <w:t>, ОППО, ППО</w:t>
            </w:r>
          </w:p>
        </w:tc>
      </w:tr>
      <w:tr w:rsidR="00056B62" w:rsidRPr="00862DB6" w:rsidTr="009C3C29">
        <w:tc>
          <w:tcPr>
            <w:tcW w:w="709" w:type="dxa"/>
          </w:tcPr>
          <w:p w:rsidR="00056B62" w:rsidRPr="00115993" w:rsidRDefault="00056B62" w:rsidP="00115993">
            <w:pPr>
              <w:pStyle w:val="a3"/>
              <w:numPr>
                <w:ilvl w:val="0"/>
                <w:numId w:val="32"/>
              </w:numPr>
              <w:suppressAutoHyphens/>
              <w:spacing w:before="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56B62" w:rsidRPr="00056B62" w:rsidRDefault="00CA186C" w:rsidP="00DC6DFE">
            <w:pPr>
              <w:keepLines/>
              <w:suppressAutoHyphens/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C794E">
              <w:rPr>
                <w:sz w:val="28"/>
                <w:szCs w:val="28"/>
              </w:rPr>
              <w:t xml:space="preserve">роведение </w:t>
            </w:r>
            <w:r w:rsidR="00056B62" w:rsidRPr="00056B62">
              <w:rPr>
                <w:sz w:val="28"/>
                <w:szCs w:val="28"/>
              </w:rPr>
              <w:t>Социальн</w:t>
            </w:r>
            <w:r w:rsidR="00BC794E">
              <w:rPr>
                <w:sz w:val="28"/>
                <w:szCs w:val="28"/>
              </w:rPr>
              <w:t>ого</w:t>
            </w:r>
            <w:r w:rsidR="00056B62" w:rsidRPr="00056B62">
              <w:rPr>
                <w:sz w:val="28"/>
                <w:szCs w:val="28"/>
              </w:rPr>
              <w:t xml:space="preserve"> проект</w:t>
            </w:r>
            <w:r w:rsidR="00BC794E">
              <w:rPr>
                <w:sz w:val="28"/>
                <w:szCs w:val="28"/>
              </w:rPr>
              <w:t>а</w:t>
            </w:r>
            <w:r w:rsidR="00056B62" w:rsidRPr="00056B62">
              <w:rPr>
                <w:sz w:val="28"/>
                <w:szCs w:val="28"/>
              </w:rPr>
              <w:t xml:space="preserve"> «Профсоюз для женщин».</w:t>
            </w:r>
          </w:p>
        </w:tc>
        <w:tc>
          <w:tcPr>
            <w:tcW w:w="1701" w:type="dxa"/>
          </w:tcPr>
          <w:p w:rsidR="00056B62" w:rsidRPr="00EB74BE" w:rsidRDefault="00056B62" w:rsidP="00DC6DFE">
            <w:pPr>
              <w:keepLines/>
              <w:suppressAutoHyphens/>
              <w:spacing w:before="60"/>
              <w:jc w:val="center"/>
            </w:pPr>
            <w:r w:rsidRPr="00EB74BE">
              <w:rPr>
                <w:lang w:val="en-US"/>
              </w:rPr>
              <w:t xml:space="preserve">III </w:t>
            </w:r>
            <w:r w:rsidRPr="00EB74BE">
              <w:t>квартал</w:t>
            </w:r>
          </w:p>
        </w:tc>
        <w:tc>
          <w:tcPr>
            <w:tcW w:w="1984" w:type="dxa"/>
          </w:tcPr>
          <w:p w:rsidR="00056B62" w:rsidRPr="002E5F14" w:rsidRDefault="00236217" w:rsidP="00DC6DFE">
            <w:pPr>
              <w:pStyle w:val="21"/>
              <w:suppressAutoHyphens/>
              <w:spacing w:before="60"/>
              <w:rPr>
                <w:szCs w:val="24"/>
              </w:rPr>
            </w:pPr>
            <w:r w:rsidRPr="00236217">
              <w:rPr>
                <w:szCs w:val="24"/>
              </w:rPr>
              <w:t>ЦК Профсоюза</w:t>
            </w:r>
          </w:p>
        </w:tc>
      </w:tr>
      <w:tr w:rsidR="00056B62" w:rsidRPr="00862DB6" w:rsidTr="009C3C29">
        <w:tc>
          <w:tcPr>
            <w:tcW w:w="709" w:type="dxa"/>
          </w:tcPr>
          <w:p w:rsidR="00056B62" w:rsidRPr="00115993" w:rsidRDefault="00056B62" w:rsidP="00115993">
            <w:pPr>
              <w:pStyle w:val="a3"/>
              <w:numPr>
                <w:ilvl w:val="0"/>
                <w:numId w:val="32"/>
              </w:numPr>
              <w:suppressAutoHyphens/>
              <w:spacing w:before="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56B62" w:rsidRPr="00056B62" w:rsidRDefault="00BC794E" w:rsidP="00DC6DFE">
            <w:pPr>
              <w:tabs>
                <w:tab w:val="left" w:pos="284"/>
              </w:tabs>
              <w:spacing w:before="6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Провести с</w:t>
            </w:r>
            <w:r w:rsidR="00056B62" w:rsidRPr="00056B62">
              <w:rPr>
                <w:bCs/>
                <w:sz w:val="28"/>
                <w:szCs w:val="28"/>
              </w:rPr>
              <w:t>мотр-конкурс «</w:t>
            </w:r>
            <w:proofErr w:type="gramStart"/>
            <w:r w:rsidR="00056B62" w:rsidRPr="00056B62">
              <w:rPr>
                <w:bCs/>
                <w:sz w:val="28"/>
                <w:szCs w:val="28"/>
              </w:rPr>
              <w:t>Сильная</w:t>
            </w:r>
            <w:proofErr w:type="gramEnd"/>
            <w:r w:rsidR="00056B62" w:rsidRPr="00056B6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056B62" w:rsidRPr="00056B62">
              <w:rPr>
                <w:bCs/>
                <w:sz w:val="28"/>
                <w:szCs w:val="28"/>
              </w:rPr>
              <w:t>первичка</w:t>
            </w:r>
            <w:proofErr w:type="spellEnd"/>
            <w:r w:rsidR="00056B62" w:rsidRPr="00056B62">
              <w:rPr>
                <w:bCs/>
                <w:sz w:val="28"/>
                <w:szCs w:val="28"/>
              </w:rPr>
              <w:t>-сильный Профсоюз!» на лучшую первичную профсоюзную организацию РОСПРОФЖЕЛ, посвященном 115-летию Профсоюза</w:t>
            </w:r>
            <w:r w:rsidR="00056B62" w:rsidRPr="00056B6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56B62" w:rsidRPr="00EB74BE" w:rsidRDefault="00056B62" w:rsidP="00DC6DFE">
            <w:pPr>
              <w:pStyle w:val="1"/>
              <w:keepNext w:val="0"/>
              <w:widowControl/>
              <w:suppressAutoHyphens/>
              <w:spacing w:before="60"/>
              <w:rPr>
                <w:szCs w:val="24"/>
              </w:rPr>
            </w:pPr>
            <w:r w:rsidRPr="00EB74BE">
              <w:rPr>
                <w:szCs w:val="24"/>
                <w:lang w:val="en-US"/>
              </w:rPr>
              <w:t>I</w:t>
            </w:r>
            <w:r w:rsidRPr="00BC794E">
              <w:rPr>
                <w:szCs w:val="24"/>
              </w:rPr>
              <w:t>-</w:t>
            </w:r>
            <w:r w:rsidRPr="00EB74BE">
              <w:rPr>
                <w:szCs w:val="24"/>
                <w:lang w:val="en-US"/>
              </w:rPr>
              <w:t>II</w:t>
            </w:r>
            <w:r w:rsidRPr="00EB74BE">
              <w:rPr>
                <w:szCs w:val="24"/>
              </w:rPr>
              <w:t xml:space="preserve"> квартал</w:t>
            </w:r>
          </w:p>
        </w:tc>
        <w:tc>
          <w:tcPr>
            <w:tcW w:w="1984" w:type="dxa"/>
          </w:tcPr>
          <w:p w:rsidR="00056B62" w:rsidRPr="007D5CB4" w:rsidRDefault="00236217" w:rsidP="00DC6DFE">
            <w:pPr>
              <w:pStyle w:val="21"/>
              <w:suppressAutoHyphens/>
              <w:spacing w:before="60"/>
              <w:rPr>
                <w:szCs w:val="24"/>
                <w:u w:val="single"/>
              </w:rPr>
            </w:pPr>
            <w:r w:rsidRPr="00236217">
              <w:rPr>
                <w:szCs w:val="24"/>
              </w:rPr>
              <w:t>ЦК Профсоюза</w:t>
            </w:r>
            <w:r>
              <w:rPr>
                <w:szCs w:val="24"/>
              </w:rPr>
              <w:br/>
              <w:t>к</w:t>
            </w:r>
            <w:r w:rsidRPr="008D642B">
              <w:rPr>
                <w:szCs w:val="24"/>
              </w:rPr>
              <w:t xml:space="preserve">омитеты </w:t>
            </w:r>
            <w:proofErr w:type="spellStart"/>
            <w:r w:rsidRPr="008D642B">
              <w:rPr>
                <w:szCs w:val="24"/>
              </w:rPr>
              <w:t>Дорпрофжел</w:t>
            </w:r>
            <w:proofErr w:type="spellEnd"/>
            <w:r w:rsidRPr="008D642B">
              <w:rPr>
                <w:szCs w:val="24"/>
              </w:rPr>
              <w:t xml:space="preserve">, </w:t>
            </w:r>
            <w:proofErr w:type="spellStart"/>
            <w:r w:rsidRPr="008D642B">
              <w:rPr>
                <w:szCs w:val="24"/>
              </w:rPr>
              <w:t>Терпрфжел</w:t>
            </w:r>
            <w:proofErr w:type="spellEnd"/>
          </w:p>
        </w:tc>
      </w:tr>
      <w:tr w:rsidR="00061ACE" w:rsidRPr="00862DB6" w:rsidTr="009C3C29">
        <w:tc>
          <w:tcPr>
            <w:tcW w:w="709" w:type="dxa"/>
          </w:tcPr>
          <w:p w:rsidR="00061ACE" w:rsidRPr="00115993" w:rsidRDefault="00061ACE" w:rsidP="00115993">
            <w:pPr>
              <w:pStyle w:val="a3"/>
              <w:numPr>
                <w:ilvl w:val="0"/>
                <w:numId w:val="32"/>
              </w:numPr>
              <w:suppressAutoHyphens/>
              <w:spacing w:before="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C6DFE" w:rsidRPr="00AE73E3" w:rsidRDefault="00CA186C" w:rsidP="00CA186C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</w:t>
            </w:r>
            <w:r w:rsidR="00061ACE" w:rsidRPr="00AE73E3">
              <w:rPr>
                <w:sz w:val="28"/>
                <w:szCs w:val="28"/>
              </w:rPr>
              <w:t>публикаци</w:t>
            </w:r>
            <w:r>
              <w:rPr>
                <w:sz w:val="28"/>
                <w:szCs w:val="28"/>
              </w:rPr>
              <w:t>и</w:t>
            </w:r>
            <w:r w:rsidR="00061ACE" w:rsidRPr="00AE73E3">
              <w:rPr>
                <w:sz w:val="28"/>
                <w:szCs w:val="28"/>
              </w:rPr>
              <w:t xml:space="preserve"> в СМИ, на интернет ресурсах, создани</w:t>
            </w:r>
            <w:r>
              <w:rPr>
                <w:sz w:val="28"/>
                <w:szCs w:val="28"/>
              </w:rPr>
              <w:t>е</w:t>
            </w:r>
            <w:r w:rsidR="00061ACE" w:rsidRPr="00AE73E3">
              <w:rPr>
                <w:sz w:val="28"/>
                <w:szCs w:val="28"/>
              </w:rPr>
              <w:t xml:space="preserve"> интерактивных историко-патриотическ</w:t>
            </w:r>
            <w:r>
              <w:rPr>
                <w:sz w:val="28"/>
                <w:szCs w:val="28"/>
              </w:rPr>
              <w:t>их</w:t>
            </w:r>
            <w:r w:rsidR="00061ACE" w:rsidRPr="00AE73E3">
              <w:rPr>
                <w:sz w:val="28"/>
                <w:szCs w:val="28"/>
              </w:rPr>
              <w:t xml:space="preserve"> ресурсов и общедоступных выставок</w:t>
            </w:r>
            <w:r>
              <w:rPr>
                <w:sz w:val="28"/>
                <w:szCs w:val="28"/>
              </w:rPr>
              <w:t xml:space="preserve"> о мероприятиях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посвященных «Году единства, памяти и славы!».</w:t>
            </w:r>
          </w:p>
        </w:tc>
        <w:tc>
          <w:tcPr>
            <w:tcW w:w="1701" w:type="dxa"/>
          </w:tcPr>
          <w:p w:rsidR="00061ACE" w:rsidRPr="00EB74BE" w:rsidRDefault="008D642B" w:rsidP="00DC6DFE">
            <w:pPr>
              <w:suppressAutoHyphens/>
              <w:spacing w:before="60"/>
              <w:jc w:val="center"/>
            </w:pPr>
            <w:r w:rsidRPr="00EB74BE">
              <w:t>в</w:t>
            </w:r>
            <w:r w:rsidR="00061ACE" w:rsidRPr="00EB74BE">
              <w:t xml:space="preserve"> течение </w:t>
            </w:r>
            <w:r w:rsidRPr="00EB74BE">
              <w:br/>
            </w:r>
            <w:r w:rsidR="00061ACE" w:rsidRPr="00EB74BE">
              <w:t>года</w:t>
            </w:r>
          </w:p>
        </w:tc>
        <w:tc>
          <w:tcPr>
            <w:tcW w:w="1984" w:type="dxa"/>
          </w:tcPr>
          <w:p w:rsidR="00061ACE" w:rsidRPr="008D642B" w:rsidRDefault="008D642B" w:rsidP="00DC6DFE">
            <w:pPr>
              <w:widowControl w:val="0"/>
              <w:suppressAutoHyphens/>
              <w:spacing w:before="60"/>
              <w:rPr>
                <w:sz w:val="26"/>
                <w:szCs w:val="26"/>
              </w:rPr>
            </w:pPr>
            <w:r w:rsidRPr="008D642B">
              <w:t xml:space="preserve">Комитеты </w:t>
            </w:r>
            <w:proofErr w:type="spellStart"/>
            <w:r w:rsidRPr="008D642B">
              <w:t>Дорпрофжел</w:t>
            </w:r>
            <w:proofErr w:type="spellEnd"/>
            <w:r w:rsidRPr="008D642B">
              <w:t xml:space="preserve">, </w:t>
            </w:r>
            <w:proofErr w:type="spellStart"/>
            <w:r w:rsidRPr="008D642B">
              <w:t>Терпрфжел</w:t>
            </w:r>
            <w:proofErr w:type="spellEnd"/>
            <w:r w:rsidRPr="008D642B">
              <w:t>, ОППО, ППО</w:t>
            </w:r>
          </w:p>
        </w:tc>
      </w:tr>
      <w:tr w:rsidR="00DC6DFE" w:rsidRPr="00862DB6" w:rsidTr="009C3C29">
        <w:tc>
          <w:tcPr>
            <w:tcW w:w="709" w:type="dxa"/>
          </w:tcPr>
          <w:p w:rsidR="00DC6DFE" w:rsidRPr="00115993" w:rsidRDefault="00DC6DFE" w:rsidP="00115993">
            <w:pPr>
              <w:pStyle w:val="a3"/>
              <w:numPr>
                <w:ilvl w:val="0"/>
                <w:numId w:val="32"/>
              </w:numPr>
              <w:suppressAutoHyphens/>
              <w:spacing w:before="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76F7D" w:rsidRPr="00375EB5" w:rsidRDefault="00DC6DFE" w:rsidP="003B5AA4">
            <w:pPr>
              <w:tabs>
                <w:tab w:val="left" w:pos="284"/>
              </w:tabs>
              <w:spacing w:before="60"/>
              <w:jc w:val="both"/>
              <w:rPr>
                <w:sz w:val="28"/>
                <w:szCs w:val="28"/>
              </w:rPr>
            </w:pPr>
            <w:r w:rsidRPr="00375EB5">
              <w:rPr>
                <w:sz w:val="28"/>
                <w:szCs w:val="28"/>
              </w:rPr>
              <w:t xml:space="preserve">Организовать </w:t>
            </w:r>
            <w:r w:rsidR="00CA186C">
              <w:rPr>
                <w:sz w:val="28"/>
                <w:szCs w:val="28"/>
              </w:rPr>
              <w:t>награждение</w:t>
            </w:r>
            <w:r w:rsidRPr="00375EB5">
              <w:rPr>
                <w:sz w:val="28"/>
                <w:szCs w:val="28"/>
              </w:rPr>
              <w:t xml:space="preserve"> Лауреатов Премии Российского профессионального союза железнодорожников и транспортных строителей на 2020 год к профессиональным праздникам «День железнодорожника», «День строителя».</w:t>
            </w:r>
          </w:p>
        </w:tc>
        <w:tc>
          <w:tcPr>
            <w:tcW w:w="1701" w:type="dxa"/>
          </w:tcPr>
          <w:p w:rsidR="00DC6DFE" w:rsidRPr="00EB74BE" w:rsidRDefault="00DC6DFE" w:rsidP="003B5AA4">
            <w:pPr>
              <w:pStyle w:val="1"/>
              <w:keepNext w:val="0"/>
              <w:widowControl/>
              <w:suppressAutoHyphens/>
              <w:spacing w:before="60"/>
              <w:rPr>
                <w:szCs w:val="24"/>
              </w:rPr>
            </w:pPr>
            <w:r w:rsidRPr="00EB74BE">
              <w:rPr>
                <w:szCs w:val="24"/>
              </w:rPr>
              <w:t>август</w:t>
            </w:r>
          </w:p>
        </w:tc>
        <w:tc>
          <w:tcPr>
            <w:tcW w:w="1984" w:type="dxa"/>
          </w:tcPr>
          <w:p w:rsidR="00DC6DFE" w:rsidRPr="00236217" w:rsidRDefault="00DC6DFE" w:rsidP="003B5AA4">
            <w:pPr>
              <w:pStyle w:val="21"/>
              <w:suppressAutoHyphens/>
              <w:spacing w:before="60"/>
              <w:rPr>
                <w:szCs w:val="24"/>
              </w:rPr>
            </w:pPr>
            <w:r w:rsidRPr="00236217">
              <w:rPr>
                <w:szCs w:val="24"/>
              </w:rPr>
              <w:t>ЦК Профсоюза</w:t>
            </w:r>
          </w:p>
        </w:tc>
      </w:tr>
      <w:tr w:rsidR="00F76F7D" w:rsidTr="009320EF">
        <w:tc>
          <w:tcPr>
            <w:tcW w:w="709" w:type="dxa"/>
            <w:hideMark/>
          </w:tcPr>
          <w:p w:rsidR="00F76F7D" w:rsidRPr="00115993" w:rsidRDefault="00F76F7D" w:rsidP="009320EF">
            <w:pPr>
              <w:suppressAutoHyphens/>
              <w:spacing w:before="60"/>
              <w:rPr>
                <w:b/>
                <w:sz w:val="28"/>
                <w:szCs w:val="28"/>
              </w:rPr>
            </w:pPr>
            <w:r w:rsidRPr="00115993">
              <w:rPr>
                <w:b/>
                <w:sz w:val="28"/>
                <w:szCs w:val="28"/>
              </w:rPr>
              <w:lastRenderedPageBreak/>
              <w:t>№</w:t>
            </w:r>
            <w:r w:rsidRPr="00115993">
              <w:rPr>
                <w:b/>
                <w:sz w:val="28"/>
                <w:szCs w:val="28"/>
              </w:rPr>
              <w:br/>
            </w:r>
            <w:proofErr w:type="gramStart"/>
            <w:r w:rsidRPr="00115993">
              <w:rPr>
                <w:b/>
                <w:sz w:val="28"/>
                <w:szCs w:val="28"/>
              </w:rPr>
              <w:t>п</w:t>
            </w:r>
            <w:proofErr w:type="gramEnd"/>
            <w:r w:rsidRPr="0011599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954" w:type="dxa"/>
            <w:vAlign w:val="center"/>
            <w:hideMark/>
          </w:tcPr>
          <w:p w:rsidR="00F76F7D" w:rsidRDefault="00F76F7D" w:rsidP="009320EF">
            <w:pPr>
              <w:pStyle w:val="4"/>
              <w:suppressAutoHyphens/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>Содержание мероприятий</w:t>
            </w:r>
          </w:p>
        </w:tc>
        <w:tc>
          <w:tcPr>
            <w:tcW w:w="1701" w:type="dxa"/>
            <w:vAlign w:val="center"/>
            <w:hideMark/>
          </w:tcPr>
          <w:p w:rsidR="00F76F7D" w:rsidRDefault="00F76F7D" w:rsidP="009320EF">
            <w:pPr>
              <w:suppressAutoHyphens/>
              <w:spacing w:before="60"/>
              <w:jc w:val="center"/>
              <w:rPr>
                <w:b/>
              </w:rPr>
            </w:pPr>
            <w:r>
              <w:rPr>
                <w:b/>
              </w:rPr>
              <w:t>Срок</w:t>
            </w:r>
            <w:r w:rsidRPr="0067327A">
              <w:rPr>
                <w:b/>
              </w:rPr>
              <w:br/>
            </w:r>
            <w:r>
              <w:rPr>
                <w:b/>
              </w:rPr>
              <w:t>исполнения</w:t>
            </w:r>
          </w:p>
        </w:tc>
        <w:tc>
          <w:tcPr>
            <w:tcW w:w="1984" w:type="dxa"/>
            <w:vAlign w:val="center"/>
            <w:hideMark/>
          </w:tcPr>
          <w:p w:rsidR="00F76F7D" w:rsidRDefault="00F76F7D" w:rsidP="009320EF">
            <w:pPr>
              <w:pStyle w:val="4"/>
              <w:suppressAutoHyphens/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Ответственные</w:t>
            </w:r>
          </w:p>
        </w:tc>
      </w:tr>
      <w:tr w:rsidR="00AC4807" w:rsidRPr="00862DB6" w:rsidTr="009C3C29">
        <w:tc>
          <w:tcPr>
            <w:tcW w:w="709" w:type="dxa"/>
          </w:tcPr>
          <w:p w:rsidR="00AC4807" w:rsidRPr="00115993" w:rsidRDefault="00AC4807" w:rsidP="00115993">
            <w:pPr>
              <w:pStyle w:val="a3"/>
              <w:numPr>
                <w:ilvl w:val="0"/>
                <w:numId w:val="32"/>
              </w:numPr>
              <w:suppressAutoHyphens/>
              <w:spacing w:before="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C4807" w:rsidRPr="00AE73E3" w:rsidRDefault="00AC4807" w:rsidP="00DC6DFE">
            <w:pPr>
              <w:spacing w:before="60"/>
              <w:jc w:val="both"/>
              <w:rPr>
                <w:sz w:val="28"/>
                <w:szCs w:val="28"/>
              </w:rPr>
            </w:pPr>
            <w:r w:rsidRPr="00AC4807">
              <w:rPr>
                <w:sz w:val="28"/>
                <w:szCs w:val="28"/>
              </w:rPr>
              <w:t xml:space="preserve">Организовать, в рамках мероприятий по </w:t>
            </w:r>
            <w:proofErr w:type="gramStart"/>
            <w:r w:rsidRPr="00AC4807">
              <w:rPr>
                <w:sz w:val="28"/>
                <w:szCs w:val="28"/>
              </w:rPr>
              <w:t>обучению уполномоченных по охране</w:t>
            </w:r>
            <w:proofErr w:type="gramEnd"/>
            <w:r w:rsidRPr="00AC4807">
              <w:rPr>
                <w:sz w:val="28"/>
                <w:szCs w:val="28"/>
              </w:rPr>
              <w:t xml:space="preserve"> труда, общественных инспекторов по безопасности движения проведение круглых столов, семинаров, с рассмотрением вопросов деятельности общественного контроля Профсоюза в области безопасности движения поездов, безопасности труда, экологии. Пригласить на мероприятия ветеранов отрасли.</w:t>
            </w:r>
          </w:p>
        </w:tc>
        <w:tc>
          <w:tcPr>
            <w:tcW w:w="1701" w:type="dxa"/>
          </w:tcPr>
          <w:p w:rsidR="00AC4807" w:rsidRPr="00EB74BE" w:rsidRDefault="00EB74BE" w:rsidP="00DC6DFE">
            <w:pPr>
              <w:suppressAutoHyphens/>
              <w:spacing w:before="60"/>
              <w:jc w:val="center"/>
              <w:rPr>
                <w:lang w:val="en-US"/>
              </w:rPr>
            </w:pPr>
            <w:r w:rsidRPr="00EB74BE">
              <w:rPr>
                <w:lang w:val="en-US"/>
              </w:rPr>
              <w:t>I-III</w:t>
            </w:r>
            <w:r w:rsidRPr="00EB74BE">
              <w:t xml:space="preserve"> квартал</w:t>
            </w:r>
          </w:p>
        </w:tc>
        <w:tc>
          <w:tcPr>
            <w:tcW w:w="1984" w:type="dxa"/>
          </w:tcPr>
          <w:p w:rsidR="00AC4807" w:rsidRPr="00AC4807" w:rsidRDefault="008C381C" w:rsidP="00CA186C">
            <w:pPr>
              <w:widowControl w:val="0"/>
              <w:suppressAutoHyphens/>
              <w:spacing w:before="60"/>
            </w:pPr>
            <w:r>
              <w:t>к</w:t>
            </w:r>
            <w:r w:rsidR="00CA186C">
              <w:t>омитеты о</w:t>
            </w:r>
            <w:r w:rsidR="00AC4807" w:rsidRPr="00AC4807">
              <w:t>рганизаци</w:t>
            </w:r>
            <w:r w:rsidR="00CA186C">
              <w:t>й</w:t>
            </w:r>
            <w:r w:rsidR="00AC4807" w:rsidRPr="00AC4807">
              <w:t xml:space="preserve"> Профсоюза прямого</w:t>
            </w:r>
            <w:r w:rsidR="00CA186C" w:rsidRPr="00AC4807">
              <w:t xml:space="preserve"> подчинения </w:t>
            </w:r>
            <w:r w:rsidR="00CA186C">
              <w:br/>
            </w:r>
            <w:r w:rsidR="00AC4807" w:rsidRPr="00AC4807">
              <w:t xml:space="preserve">ЦК Профсоюза </w:t>
            </w:r>
          </w:p>
        </w:tc>
      </w:tr>
      <w:tr w:rsidR="00AC4807" w:rsidRPr="00862DB6" w:rsidTr="009C3C29">
        <w:tc>
          <w:tcPr>
            <w:tcW w:w="709" w:type="dxa"/>
          </w:tcPr>
          <w:p w:rsidR="00AC4807" w:rsidRPr="00115993" w:rsidRDefault="00AC4807" w:rsidP="00115993">
            <w:pPr>
              <w:pStyle w:val="a3"/>
              <w:numPr>
                <w:ilvl w:val="0"/>
                <w:numId w:val="32"/>
              </w:numPr>
              <w:suppressAutoHyphens/>
              <w:spacing w:before="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C4807" w:rsidRPr="00AE73E3" w:rsidRDefault="00F76F7D" w:rsidP="00F76F7D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семинар-</w:t>
            </w:r>
            <w:r w:rsidR="00AC4807" w:rsidRPr="00AC4807">
              <w:rPr>
                <w:sz w:val="28"/>
                <w:szCs w:val="28"/>
              </w:rPr>
              <w:t>совещани</w:t>
            </w:r>
            <w:r>
              <w:rPr>
                <w:sz w:val="28"/>
                <w:szCs w:val="28"/>
              </w:rPr>
              <w:t>е</w:t>
            </w:r>
            <w:r w:rsidR="00AC4807" w:rsidRPr="00AC4807">
              <w:rPr>
                <w:sz w:val="28"/>
                <w:szCs w:val="28"/>
              </w:rPr>
              <w:t xml:space="preserve"> с главными техническими инспекторами труда Профсоюза с рассмотрением </w:t>
            </w:r>
            <w:proofErr w:type="gramStart"/>
            <w:r w:rsidR="00AC4807" w:rsidRPr="00AC4807">
              <w:rPr>
                <w:sz w:val="28"/>
                <w:szCs w:val="28"/>
              </w:rPr>
              <w:t>вопросов организации деятельности общественного контроля Профсоюза</w:t>
            </w:r>
            <w:proofErr w:type="gramEnd"/>
            <w:r w:rsidR="00AC4807" w:rsidRPr="00AC4807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современной истории (1989-2019 </w:t>
            </w:r>
            <w:proofErr w:type="spellStart"/>
            <w:r>
              <w:rPr>
                <w:sz w:val="28"/>
                <w:szCs w:val="28"/>
              </w:rPr>
              <w:t>г.</w:t>
            </w:r>
            <w:r w:rsidR="00AC4807" w:rsidRPr="00AC4807">
              <w:rPr>
                <w:sz w:val="28"/>
                <w:szCs w:val="28"/>
              </w:rPr>
              <w:t>г</w:t>
            </w:r>
            <w:proofErr w:type="spellEnd"/>
            <w:r w:rsidR="00AC4807" w:rsidRPr="00AC4807">
              <w:rPr>
                <w:sz w:val="28"/>
                <w:szCs w:val="28"/>
              </w:rPr>
              <w:t>.) в области охраны труда, промышленной, пожарной безопасности и экологии, с выработкой перспективных задач. Пригласить на мероприятие ветеранов отрасли.</w:t>
            </w:r>
          </w:p>
        </w:tc>
        <w:tc>
          <w:tcPr>
            <w:tcW w:w="1701" w:type="dxa"/>
          </w:tcPr>
          <w:p w:rsidR="00AC4807" w:rsidRPr="00EB74BE" w:rsidRDefault="00EB74BE" w:rsidP="00DC6DFE">
            <w:pPr>
              <w:suppressAutoHyphens/>
              <w:spacing w:before="60"/>
              <w:jc w:val="center"/>
              <w:rPr>
                <w:lang w:val="en-US"/>
              </w:rPr>
            </w:pPr>
            <w:r w:rsidRPr="00EB74BE">
              <w:rPr>
                <w:lang w:val="en-US"/>
              </w:rPr>
              <w:t>II</w:t>
            </w:r>
            <w:r w:rsidRPr="00EB74BE">
              <w:t xml:space="preserve"> квартал</w:t>
            </w:r>
          </w:p>
        </w:tc>
        <w:tc>
          <w:tcPr>
            <w:tcW w:w="1984" w:type="dxa"/>
          </w:tcPr>
          <w:p w:rsidR="00AC4807" w:rsidRPr="00AC4807" w:rsidRDefault="00AC4807" w:rsidP="00DC6DFE">
            <w:pPr>
              <w:spacing w:before="60"/>
              <w:jc w:val="both"/>
            </w:pPr>
            <w:r w:rsidRPr="00AC4807">
              <w:t xml:space="preserve">Техническая инспекция труда Профсоюза, </w:t>
            </w:r>
            <w:proofErr w:type="spellStart"/>
            <w:r w:rsidRPr="00AC4807">
              <w:t>Дорпрофжел</w:t>
            </w:r>
            <w:proofErr w:type="spellEnd"/>
            <w:r w:rsidRPr="00AC4807">
              <w:t xml:space="preserve"> на </w:t>
            </w:r>
            <w:proofErr w:type="gramStart"/>
            <w:r w:rsidRPr="00AC4807">
              <w:t>Горьковской</w:t>
            </w:r>
            <w:proofErr w:type="gramEnd"/>
            <w:r w:rsidRPr="00AC4807">
              <w:t xml:space="preserve"> ж.д.</w:t>
            </w:r>
          </w:p>
        </w:tc>
      </w:tr>
      <w:tr w:rsidR="00AC4807" w:rsidRPr="00862DB6" w:rsidTr="009C3C29">
        <w:tc>
          <w:tcPr>
            <w:tcW w:w="709" w:type="dxa"/>
          </w:tcPr>
          <w:p w:rsidR="00AC4807" w:rsidRPr="00115993" w:rsidRDefault="00AC4807" w:rsidP="00115993">
            <w:pPr>
              <w:pStyle w:val="a3"/>
              <w:numPr>
                <w:ilvl w:val="0"/>
                <w:numId w:val="32"/>
              </w:numPr>
              <w:suppressAutoHyphens/>
              <w:spacing w:before="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C4807" w:rsidRPr="00AE73E3" w:rsidRDefault="00AC4807" w:rsidP="00DC6DFE">
            <w:pPr>
              <w:spacing w:before="6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r w:rsidRPr="00D230DE">
              <w:rPr>
                <w:sz w:val="28"/>
                <w:szCs w:val="28"/>
              </w:rPr>
              <w:t>отовить информационные очерки по истории профсоюзного движения на железнодорожном транспорте для их публикации в профсоюзных СМИ на основе публикаций в журналах «Железнодорожник» за 1905 год, «Железнодорожная жизнь» за 1906 год, газете «Вечерняя почта» за 1905 год, газете «Гудок» и</w:t>
            </w:r>
            <w:r>
              <w:rPr>
                <w:sz w:val="28"/>
                <w:szCs w:val="28"/>
              </w:rPr>
              <w:t xml:space="preserve"> других изданиях за различные годы</w:t>
            </w:r>
            <w:r w:rsidRPr="00D230DE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701" w:type="dxa"/>
          </w:tcPr>
          <w:p w:rsidR="00AC4807" w:rsidRPr="00EB74BE" w:rsidRDefault="00EB74BE" w:rsidP="00DC6DFE">
            <w:pPr>
              <w:suppressAutoHyphens/>
              <w:spacing w:before="60"/>
              <w:jc w:val="center"/>
            </w:pPr>
            <w:r w:rsidRPr="00EB74BE">
              <w:t>в</w:t>
            </w:r>
            <w:r w:rsidR="00AC4807" w:rsidRPr="00EB74BE">
              <w:t xml:space="preserve"> течение </w:t>
            </w:r>
            <w:r w:rsidRPr="00EB74BE">
              <w:br/>
            </w:r>
            <w:r w:rsidR="00AC4807" w:rsidRPr="00EB74BE">
              <w:t>года</w:t>
            </w:r>
          </w:p>
        </w:tc>
        <w:tc>
          <w:tcPr>
            <w:tcW w:w="1984" w:type="dxa"/>
          </w:tcPr>
          <w:p w:rsidR="00AC4807" w:rsidRPr="008D642B" w:rsidRDefault="00AC4807" w:rsidP="00DC6DFE">
            <w:pPr>
              <w:widowControl w:val="0"/>
              <w:suppressAutoHyphens/>
              <w:spacing w:before="60"/>
            </w:pPr>
            <w:r>
              <w:t>Департамент социального партнерства Аппарата ЦК Профсоюза</w:t>
            </w:r>
          </w:p>
        </w:tc>
      </w:tr>
      <w:tr w:rsidR="00DA2715" w:rsidRPr="00862DB6" w:rsidTr="009C3C29">
        <w:tc>
          <w:tcPr>
            <w:tcW w:w="709" w:type="dxa"/>
          </w:tcPr>
          <w:p w:rsidR="00DA2715" w:rsidRPr="00115993" w:rsidRDefault="00DA2715" w:rsidP="00115993">
            <w:pPr>
              <w:pStyle w:val="a3"/>
              <w:numPr>
                <w:ilvl w:val="0"/>
                <w:numId w:val="32"/>
              </w:numPr>
              <w:suppressAutoHyphens/>
              <w:spacing w:before="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A2715" w:rsidRPr="00DA2715" w:rsidRDefault="00DA2715" w:rsidP="00F76F7D">
            <w:pPr>
              <w:spacing w:before="60"/>
              <w:jc w:val="both"/>
              <w:rPr>
                <w:sz w:val="28"/>
                <w:szCs w:val="28"/>
              </w:rPr>
            </w:pPr>
            <w:r w:rsidRPr="00DA2715">
              <w:rPr>
                <w:sz w:val="28"/>
                <w:szCs w:val="28"/>
              </w:rPr>
              <w:t>Открыт</w:t>
            </w:r>
            <w:r w:rsidR="00F76F7D">
              <w:rPr>
                <w:sz w:val="28"/>
                <w:szCs w:val="28"/>
              </w:rPr>
              <w:t>ь</w:t>
            </w:r>
            <w:r w:rsidRPr="00DA2715">
              <w:rPr>
                <w:sz w:val="28"/>
                <w:szCs w:val="28"/>
              </w:rPr>
              <w:t xml:space="preserve"> рубрик</w:t>
            </w:r>
            <w:r w:rsidR="00F76F7D">
              <w:rPr>
                <w:sz w:val="28"/>
                <w:szCs w:val="28"/>
              </w:rPr>
              <w:t>у</w:t>
            </w:r>
            <w:r w:rsidRPr="00DA2715">
              <w:rPr>
                <w:sz w:val="28"/>
                <w:szCs w:val="28"/>
              </w:rPr>
              <w:t xml:space="preserve">  «Год единства, памяти и славы» в газете «Сигнал» и на сайте</w:t>
            </w:r>
            <w:r w:rsidR="00F76F7D">
              <w:rPr>
                <w:sz w:val="28"/>
                <w:szCs w:val="28"/>
              </w:rPr>
              <w:t xml:space="preserve"> РОСПРОФЖЕЛ</w:t>
            </w:r>
            <w:r w:rsidRPr="00DA271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DA2715" w:rsidRPr="00EB74BE" w:rsidRDefault="00DA2715" w:rsidP="00DC6DFE">
            <w:pPr>
              <w:suppressAutoHyphens/>
              <w:spacing w:before="60"/>
              <w:jc w:val="center"/>
            </w:pPr>
            <w:r>
              <w:t>январь</w:t>
            </w:r>
          </w:p>
        </w:tc>
        <w:tc>
          <w:tcPr>
            <w:tcW w:w="1984" w:type="dxa"/>
          </w:tcPr>
          <w:p w:rsidR="00DA2715" w:rsidRPr="00F76F7D" w:rsidRDefault="00DA2715" w:rsidP="00F76F7D">
            <w:pPr>
              <w:widowControl w:val="0"/>
              <w:suppressAutoHyphens/>
              <w:spacing w:before="60"/>
              <w:jc w:val="center"/>
              <w:rPr>
                <w:sz w:val="22"/>
                <w:szCs w:val="22"/>
              </w:rPr>
            </w:pPr>
            <w:r w:rsidRPr="00F76F7D">
              <w:rPr>
                <w:sz w:val="22"/>
                <w:szCs w:val="22"/>
              </w:rPr>
              <w:t>Информационный центр РОСПРОФЖЕЛ</w:t>
            </w:r>
          </w:p>
        </w:tc>
      </w:tr>
      <w:tr w:rsidR="00DA2715" w:rsidRPr="00862DB6" w:rsidTr="009C3C29">
        <w:tc>
          <w:tcPr>
            <w:tcW w:w="709" w:type="dxa"/>
          </w:tcPr>
          <w:p w:rsidR="00DA2715" w:rsidRPr="00115993" w:rsidRDefault="00DA2715" w:rsidP="00115993">
            <w:pPr>
              <w:pStyle w:val="a3"/>
              <w:numPr>
                <w:ilvl w:val="0"/>
                <w:numId w:val="32"/>
              </w:numPr>
              <w:suppressAutoHyphens/>
              <w:spacing w:before="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A2715" w:rsidRPr="00DA2715" w:rsidRDefault="00DA2715" w:rsidP="00F76F7D">
            <w:pPr>
              <w:spacing w:before="60"/>
              <w:rPr>
                <w:sz w:val="28"/>
                <w:szCs w:val="28"/>
              </w:rPr>
            </w:pPr>
            <w:r w:rsidRPr="00DA2715">
              <w:rPr>
                <w:sz w:val="28"/>
                <w:szCs w:val="28"/>
              </w:rPr>
              <w:t>Разработ</w:t>
            </w:r>
            <w:r w:rsidR="00F76F7D">
              <w:rPr>
                <w:sz w:val="28"/>
                <w:szCs w:val="28"/>
              </w:rPr>
              <w:t>ать</w:t>
            </w:r>
            <w:r w:rsidRPr="00DA2715">
              <w:rPr>
                <w:sz w:val="28"/>
                <w:szCs w:val="28"/>
              </w:rPr>
              <w:t xml:space="preserve"> плакат</w:t>
            </w:r>
            <w:r w:rsidR="00F76F7D">
              <w:rPr>
                <w:sz w:val="28"/>
                <w:szCs w:val="28"/>
              </w:rPr>
              <w:t>ы</w:t>
            </w:r>
            <w:r w:rsidRPr="00DA2715">
              <w:rPr>
                <w:sz w:val="28"/>
                <w:szCs w:val="28"/>
              </w:rPr>
              <w:t xml:space="preserve"> «Год единства, памяти и славы». </w:t>
            </w:r>
          </w:p>
        </w:tc>
        <w:tc>
          <w:tcPr>
            <w:tcW w:w="1701" w:type="dxa"/>
          </w:tcPr>
          <w:p w:rsidR="00DA2715" w:rsidRPr="00EB74BE" w:rsidRDefault="00DA2715" w:rsidP="00DC6DFE">
            <w:pPr>
              <w:suppressAutoHyphens/>
              <w:spacing w:before="60"/>
              <w:jc w:val="center"/>
            </w:pPr>
            <w:r w:rsidRPr="00EB74BE">
              <w:rPr>
                <w:lang w:val="en-US"/>
              </w:rPr>
              <w:t>I</w:t>
            </w:r>
            <w:r w:rsidRPr="00EB74BE">
              <w:t xml:space="preserve"> квартал</w:t>
            </w:r>
          </w:p>
        </w:tc>
        <w:tc>
          <w:tcPr>
            <w:tcW w:w="1984" w:type="dxa"/>
          </w:tcPr>
          <w:p w:rsidR="00DA2715" w:rsidRPr="00F76F7D" w:rsidRDefault="00DA2715" w:rsidP="00F76F7D">
            <w:pPr>
              <w:widowControl w:val="0"/>
              <w:suppressAutoHyphens/>
              <w:spacing w:before="60"/>
              <w:jc w:val="center"/>
              <w:rPr>
                <w:sz w:val="22"/>
                <w:szCs w:val="22"/>
              </w:rPr>
            </w:pPr>
            <w:r w:rsidRPr="00F76F7D">
              <w:rPr>
                <w:sz w:val="22"/>
                <w:szCs w:val="22"/>
              </w:rPr>
              <w:t>Информационный центр РОСПРОФЖЕЛ</w:t>
            </w:r>
          </w:p>
        </w:tc>
      </w:tr>
      <w:tr w:rsidR="00DA2715" w:rsidRPr="00862DB6" w:rsidTr="009C3C29">
        <w:tc>
          <w:tcPr>
            <w:tcW w:w="709" w:type="dxa"/>
          </w:tcPr>
          <w:p w:rsidR="00DA2715" w:rsidRPr="00115993" w:rsidRDefault="00DA2715" w:rsidP="00115993">
            <w:pPr>
              <w:pStyle w:val="a3"/>
              <w:numPr>
                <w:ilvl w:val="0"/>
                <w:numId w:val="32"/>
              </w:numPr>
              <w:suppressAutoHyphens/>
              <w:spacing w:before="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A2715" w:rsidRPr="00DA2715" w:rsidRDefault="000A2BA0" w:rsidP="00DC6DFE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видео</w:t>
            </w:r>
            <w:r w:rsidR="00DA2715" w:rsidRPr="00DA2715">
              <w:rPr>
                <w:sz w:val="28"/>
                <w:szCs w:val="28"/>
              </w:rPr>
              <w:t>ролик к 115-летию РОСПРОФЖЕЛ.</w:t>
            </w:r>
          </w:p>
        </w:tc>
        <w:tc>
          <w:tcPr>
            <w:tcW w:w="1701" w:type="dxa"/>
          </w:tcPr>
          <w:p w:rsidR="00DA2715" w:rsidRPr="00EB74BE" w:rsidRDefault="00DA2715" w:rsidP="00DC6DFE">
            <w:pPr>
              <w:suppressAutoHyphens/>
              <w:spacing w:before="60"/>
              <w:jc w:val="center"/>
            </w:pPr>
            <w:r w:rsidRPr="00EB74BE">
              <w:rPr>
                <w:lang w:val="en-US"/>
              </w:rPr>
              <w:t>I</w:t>
            </w:r>
            <w:r w:rsidRPr="00EB74BE">
              <w:t xml:space="preserve"> квартал</w:t>
            </w:r>
          </w:p>
        </w:tc>
        <w:tc>
          <w:tcPr>
            <w:tcW w:w="1984" w:type="dxa"/>
          </w:tcPr>
          <w:p w:rsidR="00160BE9" w:rsidRPr="00F76F7D" w:rsidRDefault="00DA2715" w:rsidP="00F76F7D">
            <w:pPr>
              <w:widowControl w:val="0"/>
              <w:suppressAutoHyphens/>
              <w:spacing w:before="60"/>
              <w:jc w:val="center"/>
              <w:rPr>
                <w:sz w:val="22"/>
                <w:szCs w:val="22"/>
              </w:rPr>
            </w:pPr>
            <w:r w:rsidRPr="00F76F7D">
              <w:rPr>
                <w:sz w:val="22"/>
                <w:szCs w:val="22"/>
              </w:rPr>
              <w:t>Информационный центр РОСПРОФЖЕЛ</w:t>
            </w:r>
          </w:p>
        </w:tc>
      </w:tr>
      <w:tr w:rsidR="00AC0F38" w:rsidRPr="007D42F5" w:rsidTr="009C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38" w:rsidRPr="00115993" w:rsidRDefault="00AC0F38" w:rsidP="00115993">
            <w:pPr>
              <w:pStyle w:val="a3"/>
              <w:numPr>
                <w:ilvl w:val="0"/>
                <w:numId w:val="32"/>
              </w:numPr>
              <w:suppressAutoHyphens/>
              <w:spacing w:before="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38" w:rsidRDefault="00AC0F38" w:rsidP="00AC0F38">
            <w:pPr>
              <w:spacing w:before="60"/>
              <w:rPr>
                <w:sz w:val="28"/>
                <w:szCs w:val="28"/>
              </w:rPr>
            </w:pPr>
            <w:r w:rsidRPr="00AC0F38">
              <w:rPr>
                <w:sz w:val="28"/>
                <w:szCs w:val="28"/>
              </w:rPr>
              <w:t xml:space="preserve">Провести интернет-викторину, </w:t>
            </w:r>
            <w:proofErr w:type="gramStart"/>
            <w:r w:rsidRPr="00AC0F38">
              <w:rPr>
                <w:sz w:val="28"/>
                <w:szCs w:val="28"/>
              </w:rPr>
              <w:t>посвященную</w:t>
            </w:r>
            <w:proofErr w:type="gramEnd"/>
            <w:r w:rsidRPr="00AC0F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подвигам железнодорожников, </w:t>
            </w:r>
            <w:r w:rsidRPr="00AC0F38">
              <w:rPr>
                <w:sz w:val="28"/>
                <w:szCs w:val="28"/>
              </w:rPr>
              <w:t>совершенным во время Великой Отечественной войны с применением технологии чат-бота</w:t>
            </w:r>
            <w:r>
              <w:rPr>
                <w:sz w:val="28"/>
                <w:szCs w:val="28"/>
              </w:rPr>
              <w:t>.</w:t>
            </w:r>
          </w:p>
          <w:p w:rsidR="00F76F7D" w:rsidRDefault="00F76F7D" w:rsidP="00AC0F38">
            <w:pPr>
              <w:spacing w:before="60"/>
              <w:rPr>
                <w:sz w:val="28"/>
                <w:szCs w:val="28"/>
              </w:rPr>
            </w:pPr>
          </w:p>
          <w:p w:rsidR="00F76F7D" w:rsidRPr="00AC0F38" w:rsidRDefault="00F76F7D" w:rsidP="00AC0F38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38" w:rsidRPr="00AC0F38" w:rsidRDefault="00AC0F38" w:rsidP="00AC0F38">
            <w:pPr>
              <w:suppressAutoHyphens/>
              <w:spacing w:before="60"/>
              <w:jc w:val="center"/>
              <w:rPr>
                <w:lang w:val="en-US"/>
              </w:rPr>
            </w:pPr>
            <w:r>
              <w:t>ф</w:t>
            </w:r>
            <w:proofErr w:type="spellStart"/>
            <w:r w:rsidRPr="00AC0F38">
              <w:rPr>
                <w:lang w:val="en-US"/>
              </w:rPr>
              <w:t>евраль</w:t>
            </w:r>
            <w:proofErr w:type="spellEnd"/>
            <w:r>
              <w:t xml:space="preserve"> </w:t>
            </w:r>
            <w:r w:rsidRPr="00AC0F38">
              <w:rPr>
                <w:lang w:val="en-US"/>
              </w:rPr>
              <w:t xml:space="preserve">- </w:t>
            </w:r>
            <w:proofErr w:type="spellStart"/>
            <w:r w:rsidRPr="00AC0F38">
              <w:rPr>
                <w:lang w:val="en-US"/>
              </w:rPr>
              <w:t>апрель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F7D" w:rsidRDefault="00F76F7D" w:rsidP="00AC0F38">
            <w:pPr>
              <w:widowControl w:val="0"/>
              <w:suppressAutoHyphens/>
              <w:spacing w:before="60"/>
            </w:pPr>
            <w:r>
              <w:t>ЦК Профсоюза,</w:t>
            </w:r>
          </w:p>
          <w:p w:rsidR="00AC0F38" w:rsidRPr="00AC0F38" w:rsidRDefault="00AC0F38" w:rsidP="00AC0F38">
            <w:pPr>
              <w:widowControl w:val="0"/>
              <w:suppressAutoHyphens/>
              <w:spacing w:before="60"/>
            </w:pPr>
            <w:r w:rsidRPr="00AC0F38">
              <w:t>Члены МС РОСПРОФЖЕЛ</w:t>
            </w:r>
          </w:p>
        </w:tc>
      </w:tr>
      <w:tr w:rsidR="00F76F7D" w:rsidRPr="00F76F7D" w:rsidTr="00F76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F7D" w:rsidRPr="00F76F7D" w:rsidRDefault="00F76F7D" w:rsidP="00F76F7D">
            <w:pPr>
              <w:pStyle w:val="a3"/>
              <w:suppressAutoHyphens/>
              <w:spacing w:before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76F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6F7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F7D" w:rsidRPr="00F76F7D" w:rsidRDefault="00F76F7D" w:rsidP="00F76F7D">
            <w:pPr>
              <w:jc w:val="center"/>
              <w:rPr>
                <w:b/>
              </w:rPr>
            </w:pPr>
            <w:r w:rsidRPr="00F76F7D">
              <w:rPr>
                <w:b/>
              </w:rPr>
              <w:t>Содержание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F7D" w:rsidRPr="00F76F7D" w:rsidRDefault="00F76F7D" w:rsidP="00F76F7D">
            <w:pPr>
              <w:suppressAutoHyphens/>
              <w:spacing w:before="60"/>
              <w:jc w:val="center"/>
              <w:rPr>
                <w:b/>
              </w:rPr>
            </w:pPr>
            <w:r w:rsidRPr="00F76F7D">
              <w:rPr>
                <w:b/>
              </w:rPr>
              <w:t>Срок</w:t>
            </w:r>
            <w:r w:rsidRPr="00F76F7D">
              <w:rPr>
                <w:b/>
              </w:rPr>
              <w:br/>
              <w:t>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F7D" w:rsidRPr="00F76F7D" w:rsidRDefault="00F76F7D" w:rsidP="00F76F7D">
            <w:pPr>
              <w:jc w:val="center"/>
              <w:rPr>
                <w:b/>
              </w:rPr>
            </w:pPr>
            <w:r w:rsidRPr="00F76F7D">
              <w:rPr>
                <w:b/>
              </w:rPr>
              <w:t>Ответственные</w:t>
            </w:r>
          </w:p>
        </w:tc>
      </w:tr>
      <w:tr w:rsidR="00AC0F38" w:rsidRPr="00E07C5A" w:rsidTr="009C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38" w:rsidRPr="00115993" w:rsidRDefault="00AC0F38" w:rsidP="00115993">
            <w:pPr>
              <w:pStyle w:val="a3"/>
              <w:numPr>
                <w:ilvl w:val="0"/>
                <w:numId w:val="32"/>
              </w:numPr>
              <w:suppressAutoHyphens/>
              <w:spacing w:before="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38" w:rsidRPr="00AC0F38" w:rsidRDefault="00AC0F38" w:rsidP="00AC0F38">
            <w:pPr>
              <w:spacing w:before="60"/>
              <w:rPr>
                <w:sz w:val="28"/>
                <w:szCs w:val="28"/>
              </w:rPr>
            </w:pPr>
            <w:r w:rsidRPr="00AC0F38">
              <w:rPr>
                <w:sz w:val="28"/>
                <w:szCs w:val="28"/>
              </w:rPr>
              <w:t xml:space="preserve">Продолжить взаимодействие волонтеров с ветеранскими организациями в части помощи пожилым людям, нуждающимся в бытовой помощи.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38" w:rsidRPr="00AC0F38" w:rsidRDefault="00AC0F38" w:rsidP="00AC0F38">
            <w:pPr>
              <w:suppressAutoHyphens/>
              <w:spacing w:before="60"/>
              <w:jc w:val="center"/>
            </w:pPr>
            <w:r>
              <w:t>в</w:t>
            </w:r>
            <w:r w:rsidRPr="00AC0F38">
              <w:t xml:space="preserve"> течени</w:t>
            </w:r>
            <w:r>
              <w:t>е</w:t>
            </w:r>
            <w:r w:rsidRPr="00AC0F38">
              <w:t xml:space="preserve"> </w:t>
            </w:r>
            <w:r>
              <w:br/>
            </w:r>
            <w:r w:rsidRPr="00AC0F38"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38" w:rsidRPr="00E07C5A" w:rsidRDefault="00F76F7D" w:rsidP="00AC0F38">
            <w:pPr>
              <w:widowControl w:val="0"/>
              <w:suppressAutoHyphens/>
              <w:spacing w:before="60"/>
            </w:pPr>
            <w:r w:rsidRPr="002E5F14">
              <w:t xml:space="preserve">комитеты </w:t>
            </w:r>
            <w:proofErr w:type="spellStart"/>
            <w:r w:rsidRPr="002E5F14">
              <w:t>Дорпрофжел</w:t>
            </w:r>
            <w:proofErr w:type="spellEnd"/>
            <w:r w:rsidRPr="002E5F14">
              <w:t xml:space="preserve">, </w:t>
            </w:r>
            <w:proofErr w:type="spellStart"/>
            <w:r w:rsidRPr="002E5F14">
              <w:t>Терпрфжел</w:t>
            </w:r>
            <w:proofErr w:type="spellEnd"/>
            <w:r w:rsidRPr="002E5F14">
              <w:t>, ОППО, ППО</w:t>
            </w:r>
            <w:r>
              <w:t xml:space="preserve">, </w:t>
            </w:r>
            <w:r w:rsidR="00AC0F38">
              <w:t>Молодёжные советы организаций Профсоюза</w:t>
            </w:r>
          </w:p>
        </w:tc>
      </w:tr>
      <w:tr w:rsidR="00AC0F38" w:rsidRPr="007D42F5" w:rsidTr="009C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38" w:rsidRPr="00115993" w:rsidRDefault="00AC0F38" w:rsidP="00115993">
            <w:pPr>
              <w:pStyle w:val="a3"/>
              <w:numPr>
                <w:ilvl w:val="0"/>
                <w:numId w:val="32"/>
              </w:numPr>
              <w:suppressAutoHyphens/>
              <w:spacing w:before="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38" w:rsidRPr="00AC0F38" w:rsidRDefault="00AC0F38" w:rsidP="00AC0F38">
            <w:pPr>
              <w:spacing w:before="60"/>
              <w:rPr>
                <w:sz w:val="28"/>
                <w:szCs w:val="28"/>
              </w:rPr>
            </w:pPr>
            <w:r w:rsidRPr="00AC0F38">
              <w:rPr>
                <w:sz w:val="28"/>
                <w:szCs w:val="28"/>
              </w:rPr>
              <w:t xml:space="preserve">Провести интернет-акцию «Своим единством мы сильны»  - размещение логотипа 115-летия РОСПРОФЖЕЛ на личных </w:t>
            </w:r>
            <w:proofErr w:type="spellStart"/>
            <w:r w:rsidRPr="00AC0F38">
              <w:rPr>
                <w:sz w:val="28"/>
                <w:szCs w:val="28"/>
              </w:rPr>
              <w:t>аватарах</w:t>
            </w:r>
            <w:proofErr w:type="spellEnd"/>
            <w:r w:rsidRPr="00AC0F38">
              <w:rPr>
                <w:sz w:val="28"/>
                <w:szCs w:val="28"/>
              </w:rPr>
              <w:t xml:space="preserve"> молодых профсоюзных активистов в социальных сетях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38" w:rsidRPr="00AC0F38" w:rsidRDefault="00AC0F38" w:rsidP="00AC0F38">
            <w:pPr>
              <w:suppressAutoHyphens/>
              <w:spacing w:before="60"/>
              <w:jc w:val="center"/>
            </w:pPr>
            <w:r>
              <w:t>я</w:t>
            </w:r>
            <w:r w:rsidRPr="00AC0F38">
              <w:t xml:space="preserve">нварь - </w:t>
            </w:r>
            <w:r>
              <w:br/>
              <w:t>а</w:t>
            </w:r>
            <w:r w:rsidRPr="00AC0F38">
              <w:t>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F7D" w:rsidRDefault="00F76F7D" w:rsidP="00F76F7D">
            <w:pPr>
              <w:widowControl w:val="0"/>
              <w:suppressAutoHyphens/>
              <w:spacing w:before="60"/>
            </w:pPr>
            <w:r>
              <w:t>ЦК Профсоюза,</w:t>
            </w:r>
          </w:p>
          <w:p w:rsidR="00AC0F38" w:rsidRPr="00AC0F38" w:rsidRDefault="00AC0F38" w:rsidP="00AC0F38">
            <w:pPr>
              <w:widowControl w:val="0"/>
              <w:suppressAutoHyphens/>
              <w:spacing w:before="60"/>
            </w:pPr>
            <w:r w:rsidRPr="00AC0F38">
              <w:t>Члены МС РОСПРОФЖЕЛ</w:t>
            </w:r>
          </w:p>
        </w:tc>
      </w:tr>
    </w:tbl>
    <w:p w:rsidR="00EE31F5" w:rsidRDefault="00EE31F5" w:rsidP="00DC6DFE">
      <w:pPr>
        <w:pStyle w:val="a3"/>
        <w:spacing w:before="60" w:after="0" w:line="240" w:lineRule="auto"/>
        <w:contextualSpacing w:val="0"/>
        <w:rPr>
          <w:rFonts w:ascii="Times New Roman" w:hAnsi="Times New Roman"/>
        </w:rPr>
      </w:pPr>
    </w:p>
    <w:sectPr w:rsidR="00EE31F5" w:rsidSect="009C3C29"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9F9" w:rsidRDefault="00B829F9" w:rsidP="00B829F9">
      <w:r>
        <w:separator/>
      </w:r>
    </w:p>
  </w:endnote>
  <w:endnote w:type="continuationSeparator" w:id="0">
    <w:p w:rsidR="00B829F9" w:rsidRDefault="00B829F9" w:rsidP="00B8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9F9" w:rsidRDefault="00B829F9" w:rsidP="00B829F9">
      <w:r>
        <w:separator/>
      </w:r>
    </w:p>
  </w:footnote>
  <w:footnote w:type="continuationSeparator" w:id="0">
    <w:p w:rsidR="00B829F9" w:rsidRDefault="00B829F9" w:rsidP="00B82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3302"/>
      <w:docPartObj>
        <w:docPartGallery w:val="Page Numbers (Top of Page)"/>
        <w:docPartUnique/>
      </w:docPartObj>
    </w:sdtPr>
    <w:sdtEndPr/>
    <w:sdtContent>
      <w:p w:rsidR="00E25D05" w:rsidRDefault="00E25D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B82">
          <w:rPr>
            <w:noProof/>
          </w:rPr>
          <w:t>2</w:t>
        </w:r>
        <w:r>
          <w:fldChar w:fldCharType="end"/>
        </w:r>
      </w:p>
    </w:sdtContent>
  </w:sdt>
  <w:p w:rsidR="00B829F9" w:rsidRDefault="00B829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029"/>
    <w:multiLevelType w:val="hybridMultilevel"/>
    <w:tmpl w:val="5640296A"/>
    <w:lvl w:ilvl="0" w:tplc="8C1C82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466C59"/>
    <w:multiLevelType w:val="hybridMultilevel"/>
    <w:tmpl w:val="A054462C"/>
    <w:lvl w:ilvl="0" w:tplc="8F2AC8D4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216EF3"/>
    <w:multiLevelType w:val="hybridMultilevel"/>
    <w:tmpl w:val="5F908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066C"/>
    <w:multiLevelType w:val="hybridMultilevel"/>
    <w:tmpl w:val="4552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56390"/>
    <w:multiLevelType w:val="hybridMultilevel"/>
    <w:tmpl w:val="BCB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05BAF"/>
    <w:multiLevelType w:val="hybridMultilevel"/>
    <w:tmpl w:val="F3C21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5214D"/>
    <w:multiLevelType w:val="hybridMultilevel"/>
    <w:tmpl w:val="98C43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73D29"/>
    <w:multiLevelType w:val="hybridMultilevel"/>
    <w:tmpl w:val="996C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32A92"/>
    <w:multiLevelType w:val="hybridMultilevel"/>
    <w:tmpl w:val="9C780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F1FE7"/>
    <w:multiLevelType w:val="hybridMultilevel"/>
    <w:tmpl w:val="2BC8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936D2"/>
    <w:multiLevelType w:val="hybridMultilevel"/>
    <w:tmpl w:val="7FB4A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041F1"/>
    <w:multiLevelType w:val="hybridMultilevel"/>
    <w:tmpl w:val="9B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96DAA"/>
    <w:multiLevelType w:val="hybridMultilevel"/>
    <w:tmpl w:val="F26C9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63BBE"/>
    <w:multiLevelType w:val="hybridMultilevel"/>
    <w:tmpl w:val="A2FAEE32"/>
    <w:lvl w:ilvl="0" w:tplc="37C86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5E68BB"/>
    <w:multiLevelType w:val="hybridMultilevel"/>
    <w:tmpl w:val="F9AE0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90B65"/>
    <w:multiLevelType w:val="hybridMultilevel"/>
    <w:tmpl w:val="82F4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531A6"/>
    <w:multiLevelType w:val="hybridMultilevel"/>
    <w:tmpl w:val="CEDE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B2999"/>
    <w:multiLevelType w:val="hybridMultilevel"/>
    <w:tmpl w:val="CC8A4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91825"/>
    <w:multiLevelType w:val="hybridMultilevel"/>
    <w:tmpl w:val="5FF6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E3A9F"/>
    <w:multiLevelType w:val="hybridMultilevel"/>
    <w:tmpl w:val="A870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80AC1"/>
    <w:multiLevelType w:val="hybridMultilevel"/>
    <w:tmpl w:val="7B86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A08CB"/>
    <w:multiLevelType w:val="hybridMultilevel"/>
    <w:tmpl w:val="E758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6365A"/>
    <w:multiLevelType w:val="hybridMultilevel"/>
    <w:tmpl w:val="C49C4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03FD5"/>
    <w:multiLevelType w:val="hybridMultilevel"/>
    <w:tmpl w:val="6434B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000C0"/>
    <w:multiLevelType w:val="hybridMultilevel"/>
    <w:tmpl w:val="485C5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65846"/>
    <w:multiLevelType w:val="hybridMultilevel"/>
    <w:tmpl w:val="75943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E6D49"/>
    <w:multiLevelType w:val="hybridMultilevel"/>
    <w:tmpl w:val="1708E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61B2A"/>
    <w:multiLevelType w:val="hybridMultilevel"/>
    <w:tmpl w:val="E758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A1C25"/>
    <w:multiLevelType w:val="hybridMultilevel"/>
    <w:tmpl w:val="AFBE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47C09"/>
    <w:multiLevelType w:val="hybridMultilevel"/>
    <w:tmpl w:val="016A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119DA"/>
    <w:multiLevelType w:val="hybridMultilevel"/>
    <w:tmpl w:val="F9D2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6446E"/>
    <w:multiLevelType w:val="hybridMultilevel"/>
    <w:tmpl w:val="8A60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21"/>
  </w:num>
  <w:num w:numId="5">
    <w:abstractNumId w:val="23"/>
  </w:num>
  <w:num w:numId="6">
    <w:abstractNumId w:val="31"/>
  </w:num>
  <w:num w:numId="7">
    <w:abstractNumId w:val="19"/>
  </w:num>
  <w:num w:numId="8">
    <w:abstractNumId w:val="8"/>
  </w:num>
  <w:num w:numId="9">
    <w:abstractNumId w:val="7"/>
  </w:num>
  <w:num w:numId="10">
    <w:abstractNumId w:val="28"/>
  </w:num>
  <w:num w:numId="11">
    <w:abstractNumId w:val="11"/>
  </w:num>
  <w:num w:numId="12">
    <w:abstractNumId w:val="29"/>
  </w:num>
  <w:num w:numId="13">
    <w:abstractNumId w:val="27"/>
  </w:num>
  <w:num w:numId="14">
    <w:abstractNumId w:val="24"/>
  </w:num>
  <w:num w:numId="15">
    <w:abstractNumId w:val="12"/>
  </w:num>
  <w:num w:numId="16">
    <w:abstractNumId w:val="2"/>
  </w:num>
  <w:num w:numId="17">
    <w:abstractNumId w:val="30"/>
  </w:num>
  <w:num w:numId="18">
    <w:abstractNumId w:val="10"/>
  </w:num>
  <w:num w:numId="19">
    <w:abstractNumId w:val="25"/>
  </w:num>
  <w:num w:numId="20">
    <w:abstractNumId w:val="4"/>
  </w:num>
  <w:num w:numId="21">
    <w:abstractNumId w:val="17"/>
  </w:num>
  <w:num w:numId="22">
    <w:abstractNumId w:val="26"/>
  </w:num>
  <w:num w:numId="23">
    <w:abstractNumId w:val="6"/>
  </w:num>
  <w:num w:numId="24">
    <w:abstractNumId w:val="14"/>
  </w:num>
  <w:num w:numId="25">
    <w:abstractNumId w:val="5"/>
  </w:num>
  <w:num w:numId="26">
    <w:abstractNumId w:val="15"/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6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CB"/>
    <w:rsid w:val="000375CB"/>
    <w:rsid w:val="00056B62"/>
    <w:rsid w:val="00061ACE"/>
    <w:rsid w:val="00064B85"/>
    <w:rsid w:val="00066C56"/>
    <w:rsid w:val="00091433"/>
    <w:rsid w:val="000A2BA0"/>
    <w:rsid w:val="000F1A67"/>
    <w:rsid w:val="00115993"/>
    <w:rsid w:val="00160BE9"/>
    <w:rsid w:val="001B1E2A"/>
    <w:rsid w:val="001F0098"/>
    <w:rsid w:val="001F4659"/>
    <w:rsid w:val="001F7587"/>
    <w:rsid w:val="00211CAA"/>
    <w:rsid w:val="00212D1F"/>
    <w:rsid w:val="00213E7A"/>
    <w:rsid w:val="00227B99"/>
    <w:rsid w:val="00236217"/>
    <w:rsid w:val="00272868"/>
    <w:rsid w:val="002C70D4"/>
    <w:rsid w:val="002E5F14"/>
    <w:rsid w:val="00305C36"/>
    <w:rsid w:val="00325C76"/>
    <w:rsid w:val="00371968"/>
    <w:rsid w:val="00375EB5"/>
    <w:rsid w:val="003C6E9C"/>
    <w:rsid w:val="003C7E58"/>
    <w:rsid w:val="003D4557"/>
    <w:rsid w:val="003E3C86"/>
    <w:rsid w:val="003E7456"/>
    <w:rsid w:val="0056798B"/>
    <w:rsid w:val="005D6D17"/>
    <w:rsid w:val="0064399F"/>
    <w:rsid w:val="0067327A"/>
    <w:rsid w:val="00682B82"/>
    <w:rsid w:val="006B2D05"/>
    <w:rsid w:val="006C0EA6"/>
    <w:rsid w:val="00756419"/>
    <w:rsid w:val="00782ED9"/>
    <w:rsid w:val="007D5CB4"/>
    <w:rsid w:val="007F3A7B"/>
    <w:rsid w:val="00824B98"/>
    <w:rsid w:val="0085327C"/>
    <w:rsid w:val="008577F9"/>
    <w:rsid w:val="00862DB6"/>
    <w:rsid w:val="008816C0"/>
    <w:rsid w:val="00885E7B"/>
    <w:rsid w:val="00893A59"/>
    <w:rsid w:val="008A738A"/>
    <w:rsid w:val="008C381C"/>
    <w:rsid w:val="008D642B"/>
    <w:rsid w:val="009172D5"/>
    <w:rsid w:val="00920DE6"/>
    <w:rsid w:val="00920F58"/>
    <w:rsid w:val="00996E34"/>
    <w:rsid w:val="009A1983"/>
    <w:rsid w:val="009B1752"/>
    <w:rsid w:val="009C18DD"/>
    <w:rsid w:val="009C2867"/>
    <w:rsid w:val="009C3C29"/>
    <w:rsid w:val="00A769B3"/>
    <w:rsid w:val="00A97DA0"/>
    <w:rsid w:val="00AC0F38"/>
    <w:rsid w:val="00AC4807"/>
    <w:rsid w:val="00AD249E"/>
    <w:rsid w:val="00AE73E3"/>
    <w:rsid w:val="00AF7B2C"/>
    <w:rsid w:val="00B25772"/>
    <w:rsid w:val="00B503E2"/>
    <w:rsid w:val="00B829F9"/>
    <w:rsid w:val="00BB33B1"/>
    <w:rsid w:val="00BB631A"/>
    <w:rsid w:val="00BC6C40"/>
    <w:rsid w:val="00BC794E"/>
    <w:rsid w:val="00BF0C71"/>
    <w:rsid w:val="00C035D1"/>
    <w:rsid w:val="00C3493A"/>
    <w:rsid w:val="00C8271C"/>
    <w:rsid w:val="00CA186C"/>
    <w:rsid w:val="00CA729A"/>
    <w:rsid w:val="00D1109A"/>
    <w:rsid w:val="00D230DE"/>
    <w:rsid w:val="00D60143"/>
    <w:rsid w:val="00D90C61"/>
    <w:rsid w:val="00DA2715"/>
    <w:rsid w:val="00DC6DFE"/>
    <w:rsid w:val="00E25D05"/>
    <w:rsid w:val="00E34B3F"/>
    <w:rsid w:val="00E36363"/>
    <w:rsid w:val="00E5657A"/>
    <w:rsid w:val="00E74D8A"/>
    <w:rsid w:val="00E9257C"/>
    <w:rsid w:val="00EA0B77"/>
    <w:rsid w:val="00EA0F11"/>
    <w:rsid w:val="00EB74BE"/>
    <w:rsid w:val="00EE31F5"/>
    <w:rsid w:val="00F46E3F"/>
    <w:rsid w:val="00F52DBA"/>
    <w:rsid w:val="00F7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BA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52DBA"/>
    <w:pPr>
      <w:keepNext/>
      <w:widowControl w:val="0"/>
      <w:spacing w:before="120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52DBA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F52DBA"/>
    <w:pPr>
      <w:widowControl w:val="0"/>
    </w:pPr>
    <w:rPr>
      <w:szCs w:val="20"/>
    </w:rPr>
  </w:style>
  <w:style w:type="paragraph" w:customStyle="1" w:styleId="1">
    <w:name w:val="заголовок 1"/>
    <w:basedOn w:val="a"/>
    <w:next w:val="a"/>
    <w:rsid w:val="00F52DBA"/>
    <w:pPr>
      <w:keepNext/>
      <w:widowControl w:val="0"/>
      <w:jc w:val="center"/>
    </w:pPr>
    <w:rPr>
      <w:szCs w:val="20"/>
    </w:rPr>
  </w:style>
  <w:style w:type="paragraph" w:styleId="a3">
    <w:name w:val="List Paragraph"/>
    <w:basedOn w:val="a"/>
    <w:uiPriority w:val="34"/>
    <w:qFormat/>
    <w:rsid w:val="00F52D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601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143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829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29F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29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29F9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BA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52DBA"/>
    <w:pPr>
      <w:keepNext/>
      <w:widowControl w:val="0"/>
      <w:spacing w:before="120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52DBA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F52DBA"/>
    <w:pPr>
      <w:widowControl w:val="0"/>
    </w:pPr>
    <w:rPr>
      <w:szCs w:val="20"/>
    </w:rPr>
  </w:style>
  <w:style w:type="paragraph" w:customStyle="1" w:styleId="1">
    <w:name w:val="заголовок 1"/>
    <w:basedOn w:val="a"/>
    <w:next w:val="a"/>
    <w:rsid w:val="00F52DBA"/>
    <w:pPr>
      <w:keepNext/>
      <w:widowControl w:val="0"/>
      <w:jc w:val="center"/>
    </w:pPr>
    <w:rPr>
      <w:szCs w:val="20"/>
    </w:rPr>
  </w:style>
  <w:style w:type="paragraph" w:styleId="a3">
    <w:name w:val="List Paragraph"/>
    <w:basedOn w:val="a"/>
    <w:uiPriority w:val="34"/>
    <w:qFormat/>
    <w:rsid w:val="00F52D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601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143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829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29F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29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29F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Оксана Николаевна</dc:creator>
  <cp:lastModifiedBy>Нестерова Оксана Николаевна</cp:lastModifiedBy>
  <cp:revision>52</cp:revision>
  <cp:lastPrinted>2019-12-26T08:34:00Z</cp:lastPrinted>
  <dcterms:created xsi:type="dcterms:W3CDTF">2016-01-19T13:04:00Z</dcterms:created>
  <dcterms:modified xsi:type="dcterms:W3CDTF">2019-12-26T08:34:00Z</dcterms:modified>
</cp:coreProperties>
</file>